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A416F" w14:textId="19AA74AB" w:rsidR="00DB0765" w:rsidRPr="00E80B83" w:rsidRDefault="000A0179" w:rsidP="00336E67">
      <w:pPr>
        <w:pStyle w:val="2"/>
        <w:keepNext w:val="0"/>
        <w:keepLines w:val="0"/>
        <w:spacing w:before="0"/>
        <w:jc w:val="center"/>
        <w:rPr>
          <w:rFonts w:ascii="標楷體" w:eastAsia="標楷體" w:hAnsi="標楷體"/>
          <w:b/>
          <w:color w:val="1B1C1D"/>
          <w:sz w:val="34"/>
          <w:szCs w:val="34"/>
        </w:rPr>
      </w:pPr>
      <w:bookmarkStart w:id="0" w:name="_6ugjw78rv8fr" w:colFirst="0" w:colLast="0"/>
      <w:bookmarkEnd w:id="0"/>
      <w:r w:rsidRPr="00E80B83">
        <w:rPr>
          <w:rFonts w:ascii="Segoe UI Emoji" w:eastAsia="標楷體" w:hAnsi="Segoe UI Emoji" w:cs="Segoe UI Emoji"/>
          <w:b/>
          <w:color w:val="1B1C1D"/>
          <w:sz w:val="34"/>
          <w:szCs w:val="34"/>
        </w:rPr>
        <w:t>⭐</w:t>
      </w:r>
      <w:r w:rsidRPr="00E80B83">
        <w:rPr>
          <w:rFonts w:ascii="標楷體" w:eastAsia="標楷體" w:hAnsi="標楷體"/>
          <w:b/>
          <w:color w:val="1B1C1D"/>
          <w:sz w:val="34"/>
          <w:szCs w:val="34"/>
        </w:rPr>
        <w:t>️</w:t>
      </w:r>
      <w:r w:rsidRPr="00E80B83">
        <w:rPr>
          <w:rFonts w:ascii="標楷體" w:eastAsia="標楷體" w:hAnsi="標楷體"/>
          <w:b/>
          <w:color w:val="1B1C1D"/>
          <w:sz w:val="34"/>
          <w:szCs w:val="34"/>
        </w:rPr>
        <w:t xml:space="preserve"> </w:t>
      </w:r>
      <w:r w:rsidR="00336E67">
        <w:rPr>
          <w:rFonts w:ascii="標楷體" w:eastAsia="標楷體" w:hAnsi="標楷體" w:hint="eastAsia"/>
          <w:b/>
          <w:color w:val="1B1C1D"/>
          <w:sz w:val="34"/>
          <w:szCs w:val="34"/>
        </w:rPr>
        <w:t>預試1</w:t>
      </w:r>
      <w:r w:rsidRPr="00E80B83">
        <w:rPr>
          <w:rFonts w:ascii="標楷體" w:eastAsia="標楷體" w:hAnsi="標楷體"/>
          <w:b/>
          <w:color w:val="1B1C1D"/>
          <w:sz w:val="34"/>
          <w:szCs w:val="34"/>
        </w:rPr>
        <w:t>作文指導學習單：這不只是</w:t>
      </w:r>
      <w:r w:rsidRPr="00E80B83">
        <w:rPr>
          <w:rFonts w:ascii="標楷體" w:eastAsia="標楷體" w:hAnsi="標楷體"/>
          <w:b/>
          <w:color w:val="1B1C1D"/>
          <w:sz w:val="34"/>
          <w:szCs w:val="34"/>
        </w:rPr>
        <w:t>______</w:t>
      </w:r>
      <w:r w:rsidRPr="00E80B83">
        <w:rPr>
          <w:rFonts w:ascii="標楷體" w:eastAsia="標楷體" w:hAnsi="標楷體"/>
          <w:b/>
          <w:color w:val="1B1C1D"/>
          <w:sz w:val="34"/>
          <w:szCs w:val="34"/>
        </w:rPr>
        <w:t>，更是</w:t>
      </w:r>
      <w:r w:rsidRPr="00E80B83">
        <w:rPr>
          <w:rFonts w:ascii="標楷體" w:eastAsia="標楷體" w:hAnsi="標楷體"/>
          <w:b/>
          <w:color w:val="1B1C1D"/>
          <w:sz w:val="34"/>
          <w:szCs w:val="34"/>
        </w:rPr>
        <w:t>______</w:t>
      </w:r>
    </w:p>
    <w:p w14:paraId="29DCEF21" w14:textId="77777777" w:rsidR="00DB0765" w:rsidRPr="00E80B83" w:rsidRDefault="000A0179" w:rsidP="00221721">
      <w:pPr>
        <w:spacing w:after="240"/>
        <w:jc w:val="right"/>
        <w:rPr>
          <w:rFonts w:ascii="標楷體" w:eastAsia="標楷體" w:hAnsi="標楷體"/>
          <w:color w:val="1B1C1D"/>
        </w:rPr>
      </w:pPr>
      <w:r w:rsidRPr="00E80B83">
        <w:rPr>
          <w:rFonts w:ascii="標楷體" w:eastAsia="標楷體" w:hAnsi="標楷體" w:cs="Arial Unicode MS"/>
          <w:b/>
          <w:color w:val="1B1C1D"/>
        </w:rPr>
        <w:t>班級：</w:t>
      </w:r>
      <w:r w:rsidRPr="00E80B83">
        <w:rPr>
          <w:rFonts w:ascii="標楷體" w:eastAsia="標楷體" w:hAnsi="標楷體"/>
          <w:color w:val="1B1C1D"/>
        </w:rPr>
        <w:t xml:space="preserve"> ______ </w:t>
      </w:r>
      <w:r w:rsidRPr="00E80B83">
        <w:rPr>
          <w:rFonts w:ascii="標楷體" w:eastAsia="標楷體" w:hAnsi="標楷體" w:cs="Arial Unicode MS"/>
          <w:b/>
          <w:color w:val="1B1C1D"/>
        </w:rPr>
        <w:t>座號：</w:t>
      </w:r>
      <w:r w:rsidRPr="00E80B83">
        <w:rPr>
          <w:rFonts w:ascii="標楷體" w:eastAsia="標楷體" w:hAnsi="標楷體"/>
          <w:color w:val="1B1C1D"/>
        </w:rPr>
        <w:t xml:space="preserve"> ______ </w:t>
      </w:r>
      <w:r w:rsidRPr="00E80B83">
        <w:rPr>
          <w:rFonts w:ascii="標楷體" w:eastAsia="標楷體" w:hAnsi="標楷體" w:cs="Arial Unicode MS"/>
          <w:b/>
          <w:color w:val="1B1C1D"/>
        </w:rPr>
        <w:t>姓名：</w:t>
      </w:r>
      <w:r w:rsidRPr="00E80B83">
        <w:rPr>
          <w:rFonts w:ascii="標楷體" w:eastAsia="標楷體" w:hAnsi="標楷體"/>
          <w:color w:val="1B1C1D"/>
        </w:rPr>
        <w:t xml:space="preserve"> ______</w:t>
      </w:r>
    </w:p>
    <w:p w14:paraId="1BCE9A7C" w14:textId="77777777" w:rsidR="00DB0765" w:rsidRPr="00E80B83" w:rsidRDefault="000A0179">
      <w:pPr>
        <w:pStyle w:val="3"/>
        <w:keepNext w:val="0"/>
        <w:keepLines w:val="0"/>
        <w:spacing w:before="0" w:after="120"/>
        <w:rPr>
          <w:rFonts w:ascii="標楷體" w:eastAsia="標楷體" w:hAnsi="標楷體"/>
          <w:b/>
          <w:color w:val="1B1C1D"/>
          <w:sz w:val="26"/>
          <w:szCs w:val="26"/>
        </w:rPr>
      </w:pPr>
      <w:bookmarkStart w:id="1" w:name="_t7wczdkwpb4g" w:colFirst="0" w:colLast="0"/>
      <w:bookmarkEnd w:id="1"/>
      <w:r w:rsidRPr="00E80B83">
        <w:rPr>
          <w:rFonts w:ascii="Segoe UI Emoji" w:eastAsia="標楷體" w:hAnsi="Segoe UI Emoji" w:cs="Segoe UI Emoji"/>
          <w:b/>
          <w:color w:val="1B1C1D"/>
          <w:sz w:val="26"/>
          <w:szCs w:val="26"/>
        </w:rPr>
        <w:t>🎯</w:t>
      </w:r>
      <w:r w:rsidRPr="00E80B83">
        <w:rPr>
          <w:rFonts w:ascii="標楷體" w:eastAsia="標楷體" w:hAnsi="標楷體"/>
          <w:b/>
          <w:color w:val="1B1C1D"/>
          <w:sz w:val="26"/>
          <w:szCs w:val="26"/>
        </w:rPr>
        <w:t xml:space="preserve"> </w:t>
      </w:r>
      <w:r w:rsidRPr="00E80B83">
        <w:rPr>
          <w:rFonts w:ascii="標楷體" w:eastAsia="標楷體" w:hAnsi="標楷體"/>
          <w:b/>
          <w:color w:val="1B1C1D"/>
          <w:sz w:val="26"/>
          <w:szCs w:val="26"/>
        </w:rPr>
        <w:t>第一站：認識題目</w:t>
      </w:r>
      <w:r w:rsidRPr="00E80B83">
        <w:rPr>
          <w:rFonts w:ascii="標楷體" w:eastAsia="標楷體" w:hAnsi="標楷體"/>
          <w:b/>
          <w:color w:val="1B1C1D"/>
          <w:sz w:val="26"/>
          <w:szCs w:val="26"/>
        </w:rPr>
        <w:t xml:space="preserve"> (</w:t>
      </w:r>
      <w:r w:rsidRPr="00E80B83">
        <w:rPr>
          <w:rFonts w:ascii="標楷體" w:eastAsia="標楷體" w:hAnsi="標楷體"/>
          <w:b/>
          <w:color w:val="1B1C1D"/>
          <w:sz w:val="26"/>
          <w:szCs w:val="26"/>
        </w:rPr>
        <w:t>審題</w:t>
      </w:r>
      <w:r w:rsidRPr="00E80B83">
        <w:rPr>
          <w:rFonts w:ascii="標楷體" w:eastAsia="標楷體" w:hAnsi="標楷體"/>
          <w:b/>
          <w:color w:val="1B1C1D"/>
          <w:sz w:val="26"/>
          <w:szCs w:val="26"/>
        </w:rPr>
        <w:t>)</w:t>
      </w:r>
    </w:p>
    <w:p w14:paraId="60094430" w14:textId="77777777" w:rsidR="00DB0765" w:rsidRPr="00E80B83" w:rsidRDefault="000A0179">
      <w:pPr>
        <w:spacing w:after="120"/>
        <w:rPr>
          <w:rFonts w:ascii="標楷體" w:eastAsia="標楷體" w:hAnsi="標楷體"/>
          <w:color w:val="1B1C1D"/>
          <w:sz w:val="24"/>
          <w:szCs w:val="24"/>
        </w:rPr>
      </w:pP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這篇作文要求我們選擇一項物品，並書寫它對我們的特殊意義。這個「意義」不能只是物品的「原有作用」，而必須是它因為特定的人、事、時空背景，而被賦予的更深刻的價值。</w:t>
      </w:r>
    </w:p>
    <w:p w14:paraId="5E89C7AB" w14:textId="77777777" w:rsidR="00DB0765" w:rsidRPr="00E80B83" w:rsidRDefault="000A0179">
      <w:pPr>
        <w:numPr>
          <w:ilvl w:val="0"/>
          <w:numId w:val="1"/>
        </w:numPr>
        <w:rPr>
          <w:rFonts w:ascii="標楷體" w:eastAsia="標楷體" w:hAnsi="標楷體"/>
          <w:sz w:val="24"/>
          <w:szCs w:val="24"/>
        </w:rPr>
      </w:pPr>
      <w:r w:rsidRPr="00E80B83">
        <w:rPr>
          <w:rFonts w:ascii="標楷體" w:eastAsia="標楷體" w:hAnsi="標楷體" w:cs="Arial Unicode MS"/>
          <w:b/>
          <w:color w:val="1B1C1D"/>
          <w:sz w:val="24"/>
          <w:szCs w:val="24"/>
        </w:rPr>
        <w:t>題目硬性要求：</w:t>
      </w:r>
    </w:p>
    <w:p w14:paraId="66BDC9FA" w14:textId="77777777" w:rsidR="00DB0765" w:rsidRPr="00E80B83" w:rsidRDefault="000A0179" w:rsidP="00E80B83">
      <w:pPr>
        <w:numPr>
          <w:ilvl w:val="1"/>
          <w:numId w:val="1"/>
        </w:numPr>
        <w:rPr>
          <w:rFonts w:ascii="標楷體" w:eastAsia="標楷體" w:hAnsi="標楷體"/>
          <w:sz w:val="24"/>
          <w:szCs w:val="24"/>
        </w:rPr>
      </w:pPr>
      <w:r w:rsidRPr="00E80B83">
        <w:rPr>
          <w:rFonts w:ascii="標楷體" w:eastAsia="標楷體" w:hAnsi="標楷體" w:cs="Arial Unicode MS"/>
          <w:b/>
          <w:color w:val="1B1C1D"/>
          <w:sz w:val="24"/>
          <w:szCs w:val="24"/>
        </w:rPr>
        <w:t>標題：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 xml:space="preserve"> 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必須是「這不只是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______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，更是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______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」的完整句子。</w:t>
      </w:r>
    </w:p>
    <w:p w14:paraId="19FA7A60" w14:textId="77777777" w:rsidR="00DB0765" w:rsidRPr="00E80B83" w:rsidRDefault="000A0179" w:rsidP="00E80B83">
      <w:pPr>
        <w:numPr>
          <w:ilvl w:val="1"/>
          <w:numId w:val="1"/>
        </w:numPr>
        <w:rPr>
          <w:rFonts w:ascii="標楷體" w:eastAsia="標楷體" w:hAnsi="標楷體"/>
          <w:sz w:val="24"/>
          <w:szCs w:val="24"/>
        </w:rPr>
      </w:pPr>
      <w:r w:rsidRPr="00E80B83">
        <w:rPr>
          <w:rFonts w:ascii="標楷體" w:eastAsia="標楷體" w:hAnsi="標楷體" w:cs="Arial Unicode MS"/>
          <w:b/>
          <w:color w:val="1B1C1D"/>
          <w:sz w:val="24"/>
          <w:szCs w:val="24"/>
        </w:rPr>
        <w:t>空格：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 xml:space="preserve"> 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第一個空格填入「物品」，第二個空格填入它代表的「意義」。例如：「這不只是一支棉花糖，更是阿嬤對我的愛」。</w:t>
      </w:r>
    </w:p>
    <w:p w14:paraId="393586B3" w14:textId="77777777" w:rsidR="00DB0765" w:rsidRPr="00E80B83" w:rsidRDefault="000A0179" w:rsidP="00E80B83">
      <w:pPr>
        <w:numPr>
          <w:ilvl w:val="1"/>
          <w:numId w:val="1"/>
        </w:numPr>
        <w:rPr>
          <w:rFonts w:ascii="標楷體" w:eastAsia="標楷體" w:hAnsi="標楷體"/>
          <w:sz w:val="24"/>
          <w:szCs w:val="24"/>
        </w:rPr>
      </w:pPr>
      <w:r w:rsidRPr="00E80B83">
        <w:rPr>
          <w:rFonts w:ascii="標楷體" w:eastAsia="標楷體" w:hAnsi="標楷體" w:cs="Arial Unicode MS"/>
          <w:b/>
          <w:color w:val="1B1C1D"/>
          <w:sz w:val="24"/>
          <w:szCs w:val="24"/>
        </w:rPr>
        <w:t>內容：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 xml:space="preserve"> 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必須書寫你經驗或見聞中「印象深刻的物品」。</w:t>
      </w:r>
    </w:p>
    <w:p w14:paraId="557D41FD" w14:textId="35AC51EB" w:rsidR="00DB0765" w:rsidRPr="00DB0FEA" w:rsidRDefault="000A0179" w:rsidP="00E80B83">
      <w:pPr>
        <w:numPr>
          <w:ilvl w:val="1"/>
          <w:numId w:val="1"/>
        </w:numPr>
        <w:rPr>
          <w:rFonts w:ascii="標楷體" w:eastAsia="標楷體" w:hAnsi="標楷體"/>
          <w:sz w:val="24"/>
          <w:szCs w:val="24"/>
        </w:rPr>
      </w:pPr>
      <w:r w:rsidRPr="00E80B83">
        <w:rPr>
          <w:rFonts w:ascii="標楷體" w:eastAsia="標楷體" w:hAnsi="標楷體" w:cs="Arial Unicode MS"/>
          <w:b/>
          <w:color w:val="1B1C1D"/>
          <w:sz w:val="24"/>
          <w:szCs w:val="24"/>
        </w:rPr>
        <w:t>核心：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 xml:space="preserve"> 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寫出物品背後的「記憶、情感」，或是它所蘊含的「</w:t>
      </w:r>
      <w:r w:rsidR="00E80B83" w:rsidRPr="00E80B83">
        <w:rPr>
          <w:rFonts w:ascii="標楷體" w:eastAsia="標楷體" w:hAnsi="標楷體" w:cs="Arial Unicode MS" w:hint="eastAsia"/>
          <w:color w:val="1B1C1D"/>
          <w:sz w:val="24"/>
          <w:szCs w:val="24"/>
        </w:rPr>
        <w:t>啟示、</w:t>
      </w:r>
      <w:r w:rsidRPr="00E80B83">
        <w:rPr>
          <w:rFonts w:ascii="標楷體" w:eastAsia="標楷體" w:hAnsi="標楷體" w:cs="Arial Unicode MS"/>
          <w:bCs/>
          <w:color w:val="1B1C1D"/>
          <w:sz w:val="24"/>
          <w:szCs w:val="24"/>
        </w:rPr>
        <w:t>道理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、時代觀察、影響」。</w:t>
      </w:r>
    </w:p>
    <w:p w14:paraId="18746E94" w14:textId="0E0563EB" w:rsidR="00DB0FEA" w:rsidRPr="00E80B83" w:rsidRDefault="00DB0FEA" w:rsidP="00DB0FEA">
      <w:pPr>
        <w:pStyle w:val="3"/>
        <w:keepNext w:val="0"/>
        <w:keepLines w:val="0"/>
        <w:spacing w:before="0" w:after="120"/>
        <w:rPr>
          <w:rFonts w:ascii="標楷體" w:eastAsia="標楷體" w:hAnsi="標楷體"/>
          <w:b/>
          <w:color w:val="1B1C1D"/>
          <w:sz w:val="26"/>
          <w:szCs w:val="26"/>
        </w:rPr>
      </w:pPr>
      <w:r w:rsidRPr="00E80B83">
        <w:rPr>
          <w:rFonts w:ascii="Segoe UI Emoji" w:eastAsia="標楷體" w:hAnsi="Segoe UI Emoji" w:cs="Segoe UI Emoji"/>
          <w:b/>
          <w:color w:val="1B1C1D"/>
          <w:sz w:val="26"/>
          <w:szCs w:val="26"/>
        </w:rPr>
        <w:t>🧐</w:t>
      </w:r>
      <w:r w:rsidRPr="00E80B83">
        <w:rPr>
          <w:rFonts w:ascii="標楷體" w:eastAsia="標楷體" w:hAnsi="標楷體"/>
          <w:b/>
          <w:color w:val="1B1C1D"/>
          <w:sz w:val="26"/>
          <w:szCs w:val="26"/>
        </w:rPr>
        <w:t xml:space="preserve"> 第</w:t>
      </w:r>
      <w:r>
        <w:rPr>
          <w:rFonts w:ascii="標楷體" w:eastAsia="標楷體" w:hAnsi="標楷體" w:hint="eastAsia"/>
          <w:b/>
          <w:color w:val="1B1C1D"/>
          <w:sz w:val="26"/>
          <w:szCs w:val="26"/>
        </w:rPr>
        <w:t>二</w:t>
      </w:r>
      <w:r w:rsidRPr="00E80B83">
        <w:rPr>
          <w:rFonts w:ascii="標楷體" w:eastAsia="標楷體" w:hAnsi="標楷體"/>
          <w:b/>
          <w:color w:val="1B1C1D"/>
          <w:sz w:val="26"/>
          <w:szCs w:val="26"/>
        </w:rPr>
        <w:t>站：範例解析</w:t>
      </w:r>
    </w:p>
    <w:p w14:paraId="45C2E7A7" w14:textId="77777777" w:rsidR="00DB0FEA" w:rsidRPr="00E80B83" w:rsidRDefault="00DB0FEA" w:rsidP="00DB0FEA">
      <w:pPr>
        <w:spacing w:after="240"/>
        <w:rPr>
          <w:rFonts w:ascii="標楷體" w:eastAsia="標楷體" w:hAnsi="標楷體"/>
          <w:b/>
          <w:color w:val="1B1C1D"/>
        </w:rPr>
      </w:pPr>
      <w:r w:rsidRPr="00E80B83">
        <w:rPr>
          <w:rFonts w:ascii="標楷體" w:eastAsia="標楷體" w:hAnsi="標楷體" w:cs="Arial Unicode MS"/>
          <w:b/>
          <w:color w:val="1B1C1D"/>
        </w:rPr>
        <w:t>A. 題幹提供的範例</w:t>
      </w:r>
    </w:p>
    <w:tbl>
      <w:tblPr>
        <w:tblStyle w:val="a6"/>
        <w:tblW w:w="1063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02"/>
        <w:gridCol w:w="5032"/>
        <w:gridCol w:w="2300"/>
      </w:tblGrid>
      <w:tr w:rsidR="00DB0FEA" w:rsidRPr="00E80B83" w14:paraId="7B58381F" w14:textId="77777777" w:rsidTr="00BE41DF">
        <w:trPr>
          <w:trHeight w:val="56"/>
        </w:trPr>
        <w:tc>
          <w:tcPr>
            <w:tcW w:w="3302" w:type="dxa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3DBADF" w14:textId="77777777" w:rsidR="00DB0FEA" w:rsidRPr="00E80B83" w:rsidRDefault="00DB0FEA" w:rsidP="00BE41D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</w:rPr>
              <w:t>物品 (不只是...)</w:t>
            </w:r>
          </w:p>
        </w:tc>
        <w:tc>
          <w:tcPr>
            <w:tcW w:w="5032" w:type="dxa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36E89D" w14:textId="77777777" w:rsidR="00DB0FEA" w:rsidRPr="00E80B83" w:rsidRDefault="00DB0FEA" w:rsidP="00BE41D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</w:rPr>
              <w:t>意義 (更是...)</w:t>
            </w:r>
          </w:p>
        </w:tc>
        <w:tc>
          <w:tcPr>
            <w:tcW w:w="2300" w:type="dxa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867C38" w14:textId="77777777" w:rsidR="00DB0FEA" w:rsidRPr="00E80B83" w:rsidRDefault="00DB0FEA" w:rsidP="00BE41D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</w:rPr>
              <w:t>類別</w:t>
            </w:r>
          </w:p>
        </w:tc>
      </w:tr>
      <w:tr w:rsidR="00DB0FEA" w:rsidRPr="00E80B83" w14:paraId="4F7D8909" w14:textId="77777777" w:rsidTr="00BE41DF">
        <w:trPr>
          <w:trHeight w:val="117"/>
        </w:trPr>
        <w:tc>
          <w:tcPr>
            <w:tcW w:w="3302" w:type="dxa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6DFDEB" w14:textId="77777777" w:rsidR="00DB0FEA" w:rsidRPr="00E80B83" w:rsidRDefault="00DB0FEA" w:rsidP="00BE41D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</w:rPr>
              <w:t>一顆籃球</w:t>
            </w:r>
          </w:p>
        </w:tc>
        <w:tc>
          <w:tcPr>
            <w:tcW w:w="5032" w:type="dxa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B2CF33" w14:textId="77777777" w:rsidR="00DB0FEA" w:rsidRPr="00E80B83" w:rsidRDefault="00DB0FEA" w:rsidP="00BE41D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</w:rPr>
              <w:t>成長的印記</w:t>
            </w:r>
          </w:p>
        </w:tc>
        <w:tc>
          <w:tcPr>
            <w:tcW w:w="2300" w:type="dxa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C3C585" w14:textId="77777777" w:rsidR="00DB0FEA" w:rsidRPr="00E80B83" w:rsidRDefault="00DB0FEA" w:rsidP="00BE41D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</w:rPr>
              <w:t>個人記憶、情感</w:t>
            </w:r>
          </w:p>
        </w:tc>
      </w:tr>
      <w:tr w:rsidR="00DB0FEA" w:rsidRPr="00E80B83" w14:paraId="7F9B658B" w14:textId="77777777" w:rsidTr="00BE41DF">
        <w:trPr>
          <w:trHeight w:val="117"/>
        </w:trPr>
        <w:tc>
          <w:tcPr>
            <w:tcW w:w="3302" w:type="dxa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FEF2B7" w14:textId="77777777" w:rsidR="00DB0FEA" w:rsidRPr="00E80B83" w:rsidRDefault="00DB0FEA" w:rsidP="00BE41D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</w:rPr>
              <w:t>一碗滷肉飯</w:t>
            </w:r>
          </w:p>
        </w:tc>
        <w:tc>
          <w:tcPr>
            <w:tcW w:w="5032" w:type="dxa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B22527" w14:textId="77777777" w:rsidR="00DB0FEA" w:rsidRPr="00E80B83" w:rsidRDefault="00DB0FEA" w:rsidP="00BE41D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</w:rPr>
              <w:t>異國遊子對故鄉的思念</w:t>
            </w:r>
          </w:p>
        </w:tc>
        <w:tc>
          <w:tcPr>
            <w:tcW w:w="2300" w:type="dxa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483EBB" w14:textId="77777777" w:rsidR="00DB0FEA" w:rsidRPr="00E80B83" w:rsidRDefault="00DB0FEA" w:rsidP="00BE41D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</w:rPr>
              <w:t>個人情感</w:t>
            </w:r>
          </w:p>
        </w:tc>
      </w:tr>
      <w:tr w:rsidR="00DB0FEA" w:rsidRPr="00E80B83" w14:paraId="5A48F321" w14:textId="77777777" w:rsidTr="00BE41DF">
        <w:trPr>
          <w:trHeight w:val="117"/>
        </w:trPr>
        <w:tc>
          <w:tcPr>
            <w:tcW w:w="3302" w:type="dxa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938EFE" w14:textId="77777777" w:rsidR="00DB0FEA" w:rsidRPr="00E80B83" w:rsidRDefault="00DB0FEA" w:rsidP="00BE41D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</w:rPr>
              <w:t>一封家書</w:t>
            </w:r>
          </w:p>
        </w:tc>
        <w:tc>
          <w:tcPr>
            <w:tcW w:w="5032" w:type="dxa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E165BD" w14:textId="77777777" w:rsidR="00DB0FEA" w:rsidRPr="00E80B83" w:rsidRDefault="00DB0FEA" w:rsidP="00BE41D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</w:rPr>
              <w:t>時代的集體傷痕</w:t>
            </w:r>
          </w:p>
        </w:tc>
        <w:tc>
          <w:tcPr>
            <w:tcW w:w="2300" w:type="dxa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08D7BA" w14:textId="77777777" w:rsidR="00DB0FEA" w:rsidRPr="00E80B83" w:rsidRDefault="00DB0FEA" w:rsidP="00BE41D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</w:rPr>
              <w:t>時代觀察</w:t>
            </w:r>
          </w:p>
        </w:tc>
      </w:tr>
      <w:tr w:rsidR="00DB0FEA" w:rsidRPr="00E80B83" w14:paraId="5A78E4B5" w14:textId="77777777" w:rsidTr="00BE41DF">
        <w:trPr>
          <w:trHeight w:val="117"/>
        </w:trPr>
        <w:tc>
          <w:tcPr>
            <w:tcW w:w="3302" w:type="dxa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A41CCB" w14:textId="77777777" w:rsidR="00DB0FEA" w:rsidRPr="00E80B83" w:rsidRDefault="00DB0FEA" w:rsidP="00BE41D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</w:rPr>
              <w:t>一套聊天軟體</w:t>
            </w:r>
          </w:p>
        </w:tc>
        <w:tc>
          <w:tcPr>
            <w:tcW w:w="5032" w:type="dxa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F16F7D" w14:textId="77777777" w:rsidR="00DB0FEA" w:rsidRPr="00E80B83" w:rsidRDefault="00DB0FEA" w:rsidP="00BE41D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</w:rPr>
              <w:t>AI與人類界線的重大突破</w:t>
            </w:r>
          </w:p>
        </w:tc>
        <w:tc>
          <w:tcPr>
            <w:tcW w:w="2300" w:type="dxa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4EDCC9" w14:textId="77777777" w:rsidR="00DB0FEA" w:rsidRPr="00E80B83" w:rsidRDefault="00DB0FEA" w:rsidP="00BE41D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</w:rPr>
              <w:t>时代觀察、影響</w:t>
            </w:r>
          </w:p>
        </w:tc>
      </w:tr>
    </w:tbl>
    <w:p w14:paraId="6AEADDDA" w14:textId="77777777" w:rsidR="00DB0FEA" w:rsidRPr="00E80B83" w:rsidRDefault="00DB0FEA" w:rsidP="00DB0FEA">
      <w:pPr>
        <w:spacing w:after="120"/>
        <w:rPr>
          <w:rFonts w:ascii="標楷體" w:eastAsia="標楷體" w:hAnsi="標楷體"/>
          <w:b/>
          <w:color w:val="1B1C1D"/>
        </w:rPr>
      </w:pPr>
      <w:r w:rsidRPr="00E80B83">
        <w:rPr>
          <w:rFonts w:ascii="標楷體" w:eastAsia="標楷體" w:hAnsi="標楷體" w:cs="Arial Unicode MS"/>
          <w:b/>
          <w:color w:val="1B1C1D"/>
        </w:rPr>
        <w:t>B. 六級分樣卷賞析 (主題：紙鶴)</w:t>
      </w:r>
    </w:p>
    <w:p w14:paraId="4F4DD5D4" w14:textId="77777777" w:rsidR="00DB0FEA" w:rsidRPr="00E80B83" w:rsidRDefault="00DB0FEA" w:rsidP="00DB0FEA">
      <w:pPr>
        <w:numPr>
          <w:ilvl w:val="0"/>
          <w:numId w:val="2"/>
        </w:numPr>
        <w:rPr>
          <w:rFonts w:ascii="標楷體" w:eastAsia="標楷體" w:hAnsi="標楷體"/>
          <w:sz w:val="24"/>
          <w:szCs w:val="24"/>
        </w:rPr>
      </w:pPr>
      <w:r w:rsidRPr="00E80B83">
        <w:rPr>
          <w:rFonts w:ascii="標楷體" w:eastAsia="標楷體" w:hAnsi="標楷體" w:cs="Arial Unicode MS"/>
          <w:b/>
          <w:color w:val="1B1C1D"/>
          <w:sz w:val="24"/>
          <w:szCs w:val="24"/>
        </w:rPr>
        <w:t>標題 (推測)：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 xml:space="preserve"> 這不只是一隻紙鶴，更是對同學的共同祝福。</w:t>
      </w:r>
    </w:p>
    <w:p w14:paraId="7810F390" w14:textId="77777777" w:rsidR="00DB0FEA" w:rsidRPr="00E80B83" w:rsidRDefault="00DB0FEA" w:rsidP="00DB0FEA">
      <w:pPr>
        <w:numPr>
          <w:ilvl w:val="0"/>
          <w:numId w:val="2"/>
        </w:numPr>
        <w:rPr>
          <w:rFonts w:ascii="標楷體" w:eastAsia="標楷體" w:hAnsi="標楷體"/>
          <w:sz w:val="24"/>
          <w:szCs w:val="24"/>
        </w:rPr>
      </w:pPr>
      <w:r w:rsidRPr="00E80B83">
        <w:rPr>
          <w:rFonts w:ascii="標楷體" w:eastAsia="標楷體" w:hAnsi="標楷體" w:cs="Arial Unicode MS"/>
          <w:b/>
          <w:color w:val="1B1C1D"/>
          <w:sz w:val="24"/>
          <w:szCs w:val="24"/>
        </w:rPr>
        <w:t>選材：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 xml:space="preserve"> 該生選擇「紙鶴」 作為物品。</w:t>
      </w:r>
    </w:p>
    <w:p w14:paraId="3D5CDB71" w14:textId="77777777" w:rsidR="00DB0FEA" w:rsidRPr="00E80B83" w:rsidRDefault="00DB0FEA" w:rsidP="00DB0FEA">
      <w:pPr>
        <w:numPr>
          <w:ilvl w:val="0"/>
          <w:numId w:val="2"/>
        </w:numPr>
        <w:rPr>
          <w:rFonts w:ascii="標楷體" w:eastAsia="標楷體" w:hAnsi="標楷體"/>
          <w:sz w:val="24"/>
          <w:szCs w:val="24"/>
        </w:rPr>
      </w:pPr>
      <w:r w:rsidRPr="00E80B83">
        <w:rPr>
          <w:rFonts w:ascii="標楷體" w:eastAsia="標楷體" w:hAnsi="標楷體" w:cs="Arial Unicode MS"/>
          <w:b/>
          <w:color w:val="1B1C1D"/>
          <w:sz w:val="24"/>
          <w:szCs w:val="24"/>
        </w:rPr>
        <w:t>意義：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 xml:space="preserve"> 透過描寫全班同學為逝去的同窗摺紙鶴、燃燒祝禱的過程，書寫面對死亡時的困惑、自責，以及最終轉化為祝福與祈願的心路歷程。</w:t>
      </w:r>
    </w:p>
    <w:p w14:paraId="2E5B48E8" w14:textId="77777777" w:rsidR="00DB0FEA" w:rsidRPr="00E80B83" w:rsidRDefault="00DB0FEA" w:rsidP="00DB0FEA">
      <w:pPr>
        <w:numPr>
          <w:ilvl w:val="0"/>
          <w:numId w:val="2"/>
        </w:numPr>
        <w:rPr>
          <w:rFonts w:ascii="標楷體" w:eastAsia="標楷體" w:hAnsi="標楷體"/>
          <w:sz w:val="24"/>
          <w:szCs w:val="24"/>
        </w:rPr>
      </w:pPr>
      <w:r w:rsidRPr="00E80B83">
        <w:rPr>
          <w:rFonts w:ascii="標楷體" w:eastAsia="標楷體" w:hAnsi="標楷體" w:cs="Arial Unicode MS"/>
          <w:b/>
          <w:color w:val="1B1C1D"/>
          <w:sz w:val="24"/>
          <w:szCs w:val="24"/>
        </w:rPr>
        <w:t>優點：</w:t>
      </w:r>
    </w:p>
    <w:p w14:paraId="7F08B15D" w14:textId="77777777" w:rsidR="00DB0FEA" w:rsidRPr="00A36BDE" w:rsidRDefault="00DB0FEA" w:rsidP="00DB0FEA">
      <w:pPr>
        <w:numPr>
          <w:ilvl w:val="1"/>
          <w:numId w:val="9"/>
        </w:numPr>
        <w:rPr>
          <w:rFonts w:ascii="標楷體" w:eastAsia="標楷體" w:hAnsi="標楷體"/>
          <w:sz w:val="24"/>
          <w:szCs w:val="24"/>
        </w:rPr>
      </w:pPr>
      <w:r w:rsidRPr="00A36BDE">
        <w:rPr>
          <w:rFonts w:ascii="標楷體" w:eastAsia="標楷體" w:hAnsi="標楷體" w:cs="Arial Unicode MS"/>
          <w:b/>
          <w:color w:val="1B1C1D"/>
          <w:sz w:val="24"/>
          <w:szCs w:val="24"/>
        </w:rPr>
        <w:t>切合主旨：</w:t>
      </w:r>
      <w:r w:rsidRPr="00A36BDE">
        <w:rPr>
          <w:rFonts w:ascii="標楷體" w:eastAsia="標楷體" w:hAnsi="標楷體" w:cs="Arial Unicode MS"/>
          <w:color w:val="1B1C1D"/>
          <w:sz w:val="24"/>
          <w:szCs w:val="24"/>
        </w:rPr>
        <w:t xml:space="preserve"> 緊扣「紙鶴」這個物品，深刻闡述它如何從一個手工藝品，昇華為乘載全班「祝福」與「安頓心靈」的媒介。</w:t>
      </w:r>
    </w:p>
    <w:p w14:paraId="0B8928C3" w14:textId="77777777" w:rsidR="00DB0FEA" w:rsidRPr="00A36BDE" w:rsidRDefault="00DB0FEA" w:rsidP="00DB0FEA">
      <w:pPr>
        <w:numPr>
          <w:ilvl w:val="1"/>
          <w:numId w:val="9"/>
        </w:numPr>
        <w:rPr>
          <w:rFonts w:ascii="標楷體" w:eastAsia="標楷體" w:hAnsi="標楷體"/>
          <w:sz w:val="24"/>
          <w:szCs w:val="24"/>
        </w:rPr>
      </w:pPr>
      <w:r w:rsidRPr="00A36BDE">
        <w:rPr>
          <w:rFonts w:ascii="標楷體" w:eastAsia="標楷體" w:hAnsi="標楷體" w:cs="Arial Unicode MS"/>
          <w:b/>
          <w:color w:val="1B1C1D"/>
          <w:sz w:val="24"/>
          <w:szCs w:val="24"/>
        </w:rPr>
        <w:t>情感真摯：</w:t>
      </w:r>
      <w:r w:rsidRPr="00A36BDE">
        <w:rPr>
          <w:rFonts w:ascii="標楷體" w:eastAsia="標楷體" w:hAnsi="標楷體" w:cs="Arial Unicode MS"/>
          <w:color w:val="1B1C1D"/>
          <w:sz w:val="24"/>
          <w:szCs w:val="24"/>
        </w:rPr>
        <w:t xml:space="preserve"> 準確地描寫了面對同窗逝去的複雜情緒（如「創傷」、「自責」），以及希望紙鶴能「托住」同學的祈願。</w:t>
      </w:r>
    </w:p>
    <w:p w14:paraId="27ED6A94" w14:textId="77777777" w:rsidR="00DB0FEA" w:rsidRPr="00A36BDE" w:rsidRDefault="00DB0FEA" w:rsidP="00DB0FEA">
      <w:pPr>
        <w:pStyle w:val="a7"/>
        <w:numPr>
          <w:ilvl w:val="1"/>
          <w:numId w:val="9"/>
        </w:numPr>
        <w:ind w:leftChars="0"/>
        <w:rPr>
          <w:rFonts w:ascii="標楷體" w:eastAsia="標楷體" w:hAnsi="標楷體"/>
          <w:sz w:val="24"/>
          <w:szCs w:val="24"/>
        </w:rPr>
      </w:pPr>
      <w:r w:rsidRPr="00A36BDE">
        <w:rPr>
          <w:rFonts w:ascii="標楷體" w:eastAsia="標楷體" w:hAnsi="標楷體"/>
          <w:b/>
          <w:sz w:val="24"/>
          <w:szCs w:val="24"/>
        </w:rPr>
        <w:t>結構完整：</w:t>
      </w:r>
      <w:r w:rsidRPr="00A36BDE">
        <w:rPr>
          <w:rFonts w:ascii="標楷體" w:eastAsia="標楷體" w:hAnsi="標楷體"/>
          <w:sz w:val="24"/>
          <w:szCs w:val="24"/>
        </w:rPr>
        <w:t xml:space="preserve"> 脈絡分明，文句流暢。</w:t>
      </w:r>
    </w:p>
    <w:p w14:paraId="1FA7777B" w14:textId="01FAADA7" w:rsidR="00DB0765" w:rsidRPr="00E80B83" w:rsidRDefault="000A0179">
      <w:pPr>
        <w:pStyle w:val="3"/>
        <w:keepNext w:val="0"/>
        <w:keepLines w:val="0"/>
        <w:spacing w:before="0" w:after="120"/>
        <w:rPr>
          <w:rFonts w:ascii="標楷體" w:eastAsia="標楷體" w:hAnsi="標楷體"/>
          <w:b/>
          <w:color w:val="1B1C1D"/>
          <w:sz w:val="26"/>
          <w:szCs w:val="26"/>
        </w:rPr>
      </w:pPr>
      <w:bookmarkStart w:id="2" w:name="_nts30xct54th" w:colFirst="0" w:colLast="0"/>
      <w:bookmarkEnd w:id="2"/>
      <w:r w:rsidRPr="00E80B83">
        <w:rPr>
          <w:rFonts w:ascii="Segoe UI Emoji" w:eastAsia="標楷體" w:hAnsi="Segoe UI Emoji" w:cs="Segoe UI Emoji"/>
          <w:b/>
          <w:color w:val="1B1C1D"/>
          <w:sz w:val="26"/>
          <w:szCs w:val="26"/>
        </w:rPr>
        <w:t>💡</w:t>
      </w:r>
      <w:r w:rsidRPr="00E80B83">
        <w:rPr>
          <w:rFonts w:ascii="標楷體" w:eastAsia="標楷體" w:hAnsi="標楷體"/>
          <w:b/>
          <w:color w:val="1B1C1D"/>
          <w:sz w:val="26"/>
          <w:szCs w:val="26"/>
        </w:rPr>
        <w:t xml:space="preserve"> </w:t>
      </w:r>
      <w:r w:rsidRPr="00E80B83">
        <w:rPr>
          <w:rFonts w:ascii="標楷體" w:eastAsia="標楷體" w:hAnsi="標楷體"/>
          <w:b/>
          <w:color w:val="1B1C1D"/>
          <w:sz w:val="26"/>
          <w:szCs w:val="26"/>
        </w:rPr>
        <w:t>第</w:t>
      </w:r>
      <w:r w:rsidR="00DB0FEA">
        <w:rPr>
          <w:rFonts w:ascii="標楷體" w:eastAsia="標楷體" w:hAnsi="標楷體" w:hint="eastAsia"/>
          <w:b/>
          <w:color w:val="1B1C1D"/>
          <w:sz w:val="26"/>
          <w:szCs w:val="26"/>
        </w:rPr>
        <w:t>三</w:t>
      </w:r>
      <w:r w:rsidRPr="00E80B83">
        <w:rPr>
          <w:rFonts w:ascii="標楷體" w:eastAsia="標楷體" w:hAnsi="標楷體"/>
          <w:b/>
          <w:color w:val="1B1C1D"/>
          <w:sz w:val="26"/>
          <w:szCs w:val="26"/>
        </w:rPr>
        <w:t>站：腦力激盪</w:t>
      </w:r>
      <w:r w:rsidRPr="00E80B83">
        <w:rPr>
          <w:rFonts w:ascii="標楷體" w:eastAsia="標楷體" w:hAnsi="標楷體"/>
          <w:b/>
          <w:color w:val="1B1C1D"/>
          <w:sz w:val="26"/>
          <w:szCs w:val="26"/>
        </w:rPr>
        <w:t xml:space="preserve"> (</w:t>
      </w:r>
      <w:r w:rsidRPr="00E80B83">
        <w:rPr>
          <w:rFonts w:ascii="標楷體" w:eastAsia="標楷體" w:hAnsi="標楷體"/>
          <w:b/>
          <w:color w:val="1B1C1D"/>
          <w:sz w:val="26"/>
          <w:szCs w:val="26"/>
        </w:rPr>
        <w:t>立意選材</w:t>
      </w:r>
      <w:r w:rsidRPr="00E80B83">
        <w:rPr>
          <w:rFonts w:ascii="標楷體" w:eastAsia="標楷體" w:hAnsi="標楷體"/>
          <w:b/>
          <w:color w:val="1B1C1D"/>
          <w:sz w:val="26"/>
          <w:szCs w:val="26"/>
        </w:rPr>
        <w:t>)</w:t>
      </w:r>
    </w:p>
    <w:p w14:paraId="769F6E9D" w14:textId="77777777" w:rsidR="00DB0765" w:rsidRPr="00E80B83" w:rsidRDefault="000A0179">
      <w:pPr>
        <w:spacing w:after="240"/>
        <w:rPr>
          <w:rFonts w:ascii="標楷體" w:eastAsia="標楷體" w:hAnsi="標楷體"/>
          <w:color w:val="1B1C1D"/>
          <w:sz w:val="24"/>
          <w:szCs w:val="24"/>
        </w:rPr>
      </w:pP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好的選材是成功的一半。這個「物品」必須能引出你深刻的「體會」。</w:t>
      </w:r>
    </w:p>
    <w:p w14:paraId="4D6957AA" w14:textId="052394D1" w:rsidR="00DB0765" w:rsidRPr="00E80B83" w:rsidRDefault="000A0179">
      <w:pPr>
        <w:spacing w:after="240"/>
        <w:rPr>
          <w:rFonts w:ascii="標楷體" w:eastAsia="標楷體" w:hAnsi="標楷體"/>
          <w:color w:val="1B1C1D"/>
          <w:sz w:val="24"/>
          <w:szCs w:val="24"/>
        </w:rPr>
      </w:pP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Step 1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：選定「物品」</w:t>
      </w:r>
      <w:r w:rsidR="00E80B83" w:rsidRPr="00E80B83">
        <w:rPr>
          <w:rFonts w:ascii="標楷體" w:eastAsia="標楷體" w:hAnsi="標楷體" w:cs="Arial Unicode MS" w:hint="eastAsia"/>
          <w:color w:val="1B1C1D"/>
          <w:sz w:val="24"/>
          <w:szCs w:val="24"/>
        </w:rPr>
        <w:t>：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回想一個對你「印象深刻」的物品。它可以是：</w:t>
      </w:r>
    </w:p>
    <w:p w14:paraId="5D54F484" w14:textId="08B96A90" w:rsidR="00DB0765" w:rsidRPr="00E80B83" w:rsidRDefault="000A0179">
      <w:pPr>
        <w:numPr>
          <w:ilvl w:val="0"/>
          <w:numId w:val="5"/>
        </w:numPr>
        <w:rPr>
          <w:rFonts w:ascii="標楷體" w:eastAsia="標楷體" w:hAnsi="標楷體"/>
          <w:sz w:val="24"/>
          <w:szCs w:val="24"/>
        </w:rPr>
      </w:pPr>
      <w:r w:rsidRPr="00E80B83">
        <w:rPr>
          <w:rFonts w:ascii="標楷體" w:eastAsia="標楷體" w:hAnsi="標楷體" w:cs="Arial Unicode MS"/>
          <w:b/>
          <w:color w:val="1B1C1D"/>
          <w:sz w:val="24"/>
          <w:szCs w:val="24"/>
        </w:rPr>
        <w:lastRenderedPageBreak/>
        <w:t>私人的：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 xml:space="preserve"> 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一張舊照片、一個壞掉的玩具、一件制服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、一雙球鞋、一份食譜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...</w:t>
      </w:r>
      <w:r w:rsidR="00DB0FEA" w:rsidRPr="00E80B83">
        <w:rPr>
          <w:rFonts w:ascii="標楷體" w:eastAsia="標楷體" w:hAnsi="標楷體" w:cs="Arial Unicode MS"/>
          <w:color w:val="1B1C1D"/>
          <w:sz w:val="24"/>
          <w:szCs w:val="24"/>
        </w:rPr>
        <w:t>...</w:t>
      </w:r>
    </w:p>
    <w:p w14:paraId="1F354B0A" w14:textId="55751BD4" w:rsidR="00DB0765" w:rsidRPr="00E80B83" w:rsidRDefault="000A0179">
      <w:pPr>
        <w:numPr>
          <w:ilvl w:val="0"/>
          <w:numId w:val="5"/>
        </w:numPr>
        <w:spacing w:after="360"/>
        <w:rPr>
          <w:rFonts w:ascii="標楷體" w:eastAsia="標楷體" w:hAnsi="標楷體"/>
          <w:sz w:val="24"/>
          <w:szCs w:val="24"/>
        </w:rPr>
      </w:pPr>
      <w:r w:rsidRPr="00E80B83">
        <w:rPr>
          <w:rFonts w:ascii="標楷體" w:eastAsia="標楷體" w:hAnsi="標楷體" w:cs="Arial Unicode MS"/>
          <w:b/>
          <w:color w:val="1B1C1D"/>
          <w:sz w:val="24"/>
          <w:szCs w:val="24"/>
        </w:rPr>
        <w:t>公共的：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 xml:space="preserve"> 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一棟老建築、一座雕像、一個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APP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、一項科技產品</w:t>
      </w:r>
      <w:r w:rsidR="00DB0FEA" w:rsidRPr="00E80B83">
        <w:rPr>
          <w:rFonts w:ascii="標楷體" w:eastAsia="標楷體" w:hAnsi="標楷體" w:cs="Arial Unicode MS"/>
          <w:color w:val="1B1C1D"/>
          <w:sz w:val="24"/>
          <w:szCs w:val="24"/>
        </w:rPr>
        <w:t>......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.</w:t>
      </w:r>
    </w:p>
    <w:p w14:paraId="5BE52C9B" w14:textId="4EB4E6AB" w:rsidR="00DB0765" w:rsidRPr="00E80B83" w:rsidRDefault="000A0179">
      <w:pPr>
        <w:spacing w:after="240"/>
        <w:rPr>
          <w:rFonts w:ascii="標楷體" w:eastAsia="標楷體" w:hAnsi="標楷體"/>
          <w:color w:val="1B1C1D"/>
          <w:sz w:val="24"/>
          <w:szCs w:val="24"/>
        </w:rPr>
      </w:pP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Step 2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：發掘「意義」</w:t>
      </w:r>
      <w:r w:rsidR="00E80B83" w:rsidRPr="00E80B83">
        <w:rPr>
          <w:rFonts w:ascii="標楷體" w:eastAsia="標楷體" w:hAnsi="標楷體" w:cs="Arial Unicode MS" w:hint="eastAsia"/>
          <w:color w:val="1B1C1D"/>
          <w:sz w:val="24"/>
          <w:szCs w:val="24"/>
        </w:rPr>
        <w:t>：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問問自己，這個物品為什麼重要？</w:t>
      </w:r>
    </w:p>
    <w:p w14:paraId="01ED1EC3" w14:textId="77777777" w:rsidR="00DB0765" w:rsidRPr="00E80B83" w:rsidRDefault="000A0179">
      <w:pPr>
        <w:numPr>
          <w:ilvl w:val="0"/>
          <w:numId w:val="4"/>
        </w:numPr>
        <w:rPr>
          <w:rFonts w:ascii="標楷體" w:eastAsia="標楷體" w:hAnsi="標楷體"/>
          <w:sz w:val="24"/>
          <w:szCs w:val="24"/>
        </w:rPr>
      </w:pPr>
      <w:r w:rsidRPr="00E80B83">
        <w:rPr>
          <w:rFonts w:ascii="標楷體" w:eastAsia="標楷體" w:hAnsi="標楷體" w:cs="Arial Unicode MS"/>
          <w:b/>
          <w:color w:val="1B1C1D"/>
          <w:sz w:val="24"/>
          <w:szCs w:val="24"/>
        </w:rPr>
        <w:t>情感</w:t>
      </w:r>
      <w:r w:rsidRPr="00E80B83">
        <w:rPr>
          <w:rFonts w:ascii="標楷體" w:eastAsia="標楷體" w:hAnsi="標楷體" w:cs="Arial Unicode MS"/>
          <w:b/>
          <w:color w:val="1B1C1D"/>
          <w:sz w:val="24"/>
          <w:szCs w:val="24"/>
        </w:rPr>
        <w:t>/</w:t>
      </w:r>
      <w:r w:rsidRPr="00E80B83">
        <w:rPr>
          <w:rFonts w:ascii="標楷體" w:eastAsia="標楷體" w:hAnsi="標楷體" w:cs="Arial Unicode MS"/>
          <w:b/>
          <w:color w:val="1B1C1D"/>
          <w:sz w:val="24"/>
          <w:szCs w:val="24"/>
        </w:rPr>
        <w:t>記憶：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 xml:space="preserve"> 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它連結了哪段回憶？代表了誰的愛或關懷？（例如：籃球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 xml:space="preserve"> -&gt; 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成長的印記；滷肉飯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 xml:space="preserve"> -&gt; 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對故鄉的思念）</w:t>
      </w:r>
    </w:p>
    <w:p w14:paraId="00C1DA43" w14:textId="77777777" w:rsidR="00DB0765" w:rsidRPr="00E80B83" w:rsidRDefault="000A0179">
      <w:pPr>
        <w:numPr>
          <w:ilvl w:val="0"/>
          <w:numId w:val="4"/>
        </w:numPr>
        <w:rPr>
          <w:rFonts w:ascii="標楷體" w:eastAsia="標楷體" w:hAnsi="標楷體"/>
          <w:sz w:val="24"/>
          <w:szCs w:val="24"/>
        </w:rPr>
      </w:pPr>
      <w:r w:rsidRPr="00E80B83">
        <w:rPr>
          <w:rFonts w:ascii="標楷體" w:eastAsia="標楷體" w:hAnsi="標楷體" w:cs="Arial Unicode MS"/>
          <w:b/>
          <w:color w:val="1B1C1D"/>
          <w:sz w:val="24"/>
          <w:szCs w:val="24"/>
        </w:rPr>
        <w:t>道理</w:t>
      </w:r>
      <w:r w:rsidRPr="00E80B83">
        <w:rPr>
          <w:rFonts w:ascii="標楷體" w:eastAsia="標楷體" w:hAnsi="標楷體" w:cs="Arial Unicode MS"/>
          <w:b/>
          <w:color w:val="1B1C1D"/>
          <w:sz w:val="24"/>
          <w:szCs w:val="24"/>
        </w:rPr>
        <w:t>/</w:t>
      </w:r>
      <w:r w:rsidRPr="00E80B83">
        <w:rPr>
          <w:rFonts w:ascii="標楷體" w:eastAsia="標楷體" w:hAnsi="標楷體" w:cs="Arial Unicode MS"/>
          <w:b/>
          <w:color w:val="1B1C1D"/>
          <w:sz w:val="24"/>
          <w:szCs w:val="24"/>
        </w:rPr>
        <w:t>啟示：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 xml:space="preserve"> 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你從這個物品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(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或相關經驗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)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中，領悟到了什麼深刻的道理？（例如：一雙磨破的跑鞋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 xml:space="preserve"> -&gt; 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堅持的價值）</w:t>
      </w:r>
    </w:p>
    <w:p w14:paraId="27DEF165" w14:textId="77777777" w:rsidR="00DB0765" w:rsidRPr="00E80B83" w:rsidRDefault="000A0179">
      <w:pPr>
        <w:numPr>
          <w:ilvl w:val="0"/>
          <w:numId w:val="4"/>
        </w:numPr>
        <w:spacing w:after="360"/>
        <w:rPr>
          <w:rFonts w:ascii="標楷體" w:eastAsia="標楷體" w:hAnsi="標楷體"/>
          <w:sz w:val="24"/>
          <w:szCs w:val="24"/>
        </w:rPr>
      </w:pPr>
      <w:r w:rsidRPr="00E80B83">
        <w:rPr>
          <w:rFonts w:ascii="標楷體" w:eastAsia="標楷體" w:hAnsi="標楷體" w:cs="Arial Unicode MS"/>
          <w:b/>
          <w:color w:val="1B1C1D"/>
          <w:sz w:val="24"/>
          <w:szCs w:val="24"/>
        </w:rPr>
        <w:t>觀察</w:t>
      </w:r>
      <w:r w:rsidRPr="00E80B83">
        <w:rPr>
          <w:rFonts w:ascii="標楷體" w:eastAsia="標楷體" w:hAnsi="標楷體" w:cs="Arial Unicode MS"/>
          <w:b/>
          <w:color w:val="1B1C1D"/>
          <w:sz w:val="24"/>
          <w:szCs w:val="24"/>
        </w:rPr>
        <w:t>/</w:t>
      </w:r>
      <w:r w:rsidRPr="00E80B83">
        <w:rPr>
          <w:rFonts w:ascii="標楷體" w:eastAsia="標楷體" w:hAnsi="標楷體" w:cs="Arial Unicode MS"/>
          <w:b/>
          <w:color w:val="1B1C1D"/>
          <w:sz w:val="24"/>
          <w:szCs w:val="24"/>
        </w:rPr>
        <w:t>影響：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 xml:space="preserve"> 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它是否反映了一個時代的變遷或問題？（例如：家書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 xml:space="preserve"> -&gt; 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時代的集體傷痕；聊天軟體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 xml:space="preserve"> -&gt; AI</w:t>
      </w:r>
      <w:r w:rsidRPr="00E80B83">
        <w:rPr>
          <w:rFonts w:ascii="標楷體" w:eastAsia="標楷體" w:hAnsi="標楷體" w:cs="Arial Unicode MS"/>
          <w:color w:val="1B1C1D"/>
          <w:sz w:val="24"/>
          <w:szCs w:val="24"/>
        </w:rPr>
        <w:t>的突破）</w:t>
      </w:r>
    </w:p>
    <w:p w14:paraId="3E0E9147" w14:textId="1E66ABD7" w:rsidR="00DB0765" w:rsidRPr="00E80B83" w:rsidRDefault="000A0179">
      <w:pPr>
        <w:pStyle w:val="3"/>
        <w:keepNext w:val="0"/>
        <w:keepLines w:val="0"/>
        <w:spacing w:before="0" w:after="120"/>
        <w:rPr>
          <w:rFonts w:ascii="標楷體" w:eastAsia="標楷體" w:hAnsi="標楷體"/>
          <w:b/>
          <w:color w:val="1B1C1D"/>
          <w:sz w:val="26"/>
          <w:szCs w:val="26"/>
        </w:rPr>
      </w:pPr>
      <w:bookmarkStart w:id="3" w:name="_gr3g9wn49c9v" w:colFirst="0" w:colLast="0"/>
      <w:bookmarkEnd w:id="3"/>
      <w:r w:rsidRPr="00E80B83">
        <w:rPr>
          <w:rFonts w:ascii="Segoe UI Emoji" w:eastAsia="標楷體" w:hAnsi="Segoe UI Emoji" w:cs="Segoe UI Emoji"/>
          <w:b/>
          <w:color w:val="1B1C1D"/>
          <w:sz w:val="26"/>
          <w:szCs w:val="26"/>
        </w:rPr>
        <w:t>🗺</w:t>
      </w:r>
      <w:r w:rsidRPr="00E80B83">
        <w:rPr>
          <w:rFonts w:ascii="標楷體" w:eastAsia="標楷體" w:hAnsi="標楷體"/>
          <w:b/>
          <w:color w:val="1B1C1D"/>
          <w:sz w:val="26"/>
          <w:szCs w:val="26"/>
        </w:rPr>
        <w:t>️</w:t>
      </w:r>
      <w:r w:rsidRPr="00E80B83">
        <w:rPr>
          <w:rFonts w:ascii="標楷體" w:eastAsia="標楷體" w:hAnsi="標楷體"/>
          <w:b/>
          <w:color w:val="1B1C1D"/>
          <w:sz w:val="26"/>
          <w:szCs w:val="26"/>
        </w:rPr>
        <w:t xml:space="preserve"> </w:t>
      </w:r>
      <w:r w:rsidRPr="00E80B83">
        <w:rPr>
          <w:rFonts w:ascii="標楷體" w:eastAsia="標楷體" w:hAnsi="標楷體"/>
          <w:b/>
          <w:color w:val="1B1C1D"/>
          <w:sz w:val="26"/>
          <w:szCs w:val="26"/>
        </w:rPr>
        <w:t>第</w:t>
      </w:r>
      <w:r w:rsidR="00DB0FEA">
        <w:rPr>
          <w:rFonts w:ascii="標楷體" w:eastAsia="標楷體" w:hAnsi="標楷體" w:hint="eastAsia"/>
          <w:b/>
          <w:color w:val="1B1C1D"/>
          <w:sz w:val="26"/>
          <w:szCs w:val="26"/>
        </w:rPr>
        <w:t>四</w:t>
      </w:r>
      <w:r w:rsidRPr="00E80B83">
        <w:rPr>
          <w:rFonts w:ascii="標楷體" w:eastAsia="標楷體" w:hAnsi="標楷體"/>
          <w:b/>
          <w:color w:val="1B1C1D"/>
          <w:sz w:val="26"/>
          <w:szCs w:val="26"/>
        </w:rPr>
        <w:t>站：文章結構</w:t>
      </w:r>
      <w:r w:rsidRPr="00E80B83">
        <w:rPr>
          <w:rFonts w:ascii="標楷體" w:eastAsia="標楷體" w:hAnsi="標楷體"/>
          <w:b/>
          <w:color w:val="1B1C1D"/>
          <w:sz w:val="26"/>
          <w:szCs w:val="26"/>
        </w:rPr>
        <w:t xml:space="preserve"> (</w:t>
      </w:r>
      <w:r w:rsidRPr="00E80B83">
        <w:rPr>
          <w:rFonts w:ascii="標楷體" w:eastAsia="標楷體" w:hAnsi="標楷體"/>
          <w:b/>
          <w:color w:val="1B1C1D"/>
          <w:sz w:val="26"/>
          <w:szCs w:val="26"/>
        </w:rPr>
        <w:t>佈局</w:t>
      </w:r>
      <w:r w:rsidRPr="00E80B83">
        <w:rPr>
          <w:rFonts w:ascii="標楷體" w:eastAsia="標楷體" w:hAnsi="標楷體"/>
          <w:b/>
          <w:color w:val="1B1C1D"/>
          <w:sz w:val="26"/>
          <w:szCs w:val="26"/>
        </w:rPr>
        <w:t>)</w:t>
      </w:r>
    </w:p>
    <w:p w14:paraId="4FE8351F" w14:textId="0F1ECA79" w:rsidR="00DB0765" w:rsidRDefault="000A0179">
      <w:pPr>
        <w:spacing w:after="240"/>
        <w:rPr>
          <w:rFonts w:ascii="標楷體" w:eastAsia="標楷體" w:hAnsi="標楷體" w:cs="Arial Unicode MS"/>
          <w:color w:val="1B1C1D"/>
        </w:rPr>
      </w:pPr>
      <w:r w:rsidRPr="00E80B83">
        <w:rPr>
          <w:rFonts w:ascii="標楷體" w:eastAsia="標楷體" w:hAnsi="標楷體" w:cs="Arial Unicode MS"/>
          <w:color w:val="1B1C1D"/>
        </w:rPr>
        <w:t>一篇好文章需要清晰的結構，引導讀者走進你的故事。</w:t>
      </w:r>
    </w:p>
    <w:tbl>
      <w:tblPr>
        <w:tblW w:w="104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1"/>
        <w:gridCol w:w="9058"/>
      </w:tblGrid>
      <w:tr w:rsidR="000A0179" w:rsidRPr="00E80B83" w14:paraId="03C441F8" w14:textId="77777777" w:rsidTr="00E80B83">
        <w:trPr>
          <w:trHeight w:val="82"/>
        </w:trPr>
        <w:tc>
          <w:tcPr>
            <w:tcW w:w="0" w:type="auto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6E90144" w14:textId="77777777" w:rsidR="00E80B83" w:rsidRPr="00E80B83" w:rsidRDefault="00E80B83" w:rsidP="00E80B83">
            <w:pPr>
              <w:rPr>
                <w:rFonts w:ascii="標楷體" w:eastAsia="標楷體" w:hAnsi="標楷體" w:cs="新細明體"/>
                <w:sz w:val="24"/>
                <w:szCs w:val="24"/>
                <w:lang w:val="en-US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  <w:lang w:val="en-US"/>
              </w:rPr>
              <w:t>段落</w:t>
            </w:r>
          </w:p>
        </w:tc>
        <w:tc>
          <w:tcPr>
            <w:tcW w:w="0" w:type="auto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shd w:val="clear" w:color="auto" w:fill="EFEFE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3E282E4" w14:textId="77777777" w:rsidR="00E80B83" w:rsidRPr="00E80B83" w:rsidRDefault="00E80B83" w:rsidP="00E80B83">
            <w:pPr>
              <w:rPr>
                <w:rFonts w:ascii="標楷體" w:eastAsia="標楷體" w:hAnsi="標楷體" w:cs="新細明體"/>
                <w:sz w:val="24"/>
                <w:szCs w:val="24"/>
                <w:lang w:val="en-US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  <w:lang w:val="en-US"/>
              </w:rPr>
              <w:t>建議內容</w:t>
            </w:r>
          </w:p>
        </w:tc>
      </w:tr>
      <w:tr w:rsidR="00E80B83" w:rsidRPr="00E80B83" w14:paraId="7606D5DC" w14:textId="77777777" w:rsidTr="00E80B83">
        <w:trPr>
          <w:trHeight w:val="115"/>
        </w:trPr>
        <w:tc>
          <w:tcPr>
            <w:tcW w:w="0" w:type="auto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B23721B" w14:textId="77777777" w:rsidR="00E80B83" w:rsidRPr="00E80B83" w:rsidRDefault="00E80B83" w:rsidP="00E80B83">
            <w:pPr>
              <w:rPr>
                <w:rFonts w:ascii="標楷體" w:eastAsia="標楷體" w:hAnsi="標楷體" w:cs="新細明體"/>
                <w:sz w:val="24"/>
                <w:szCs w:val="24"/>
                <w:lang w:val="en-US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  <w:lang w:val="en-US"/>
              </w:rPr>
              <w:t>第一段 (起)</w:t>
            </w:r>
          </w:p>
        </w:tc>
        <w:tc>
          <w:tcPr>
            <w:tcW w:w="0" w:type="auto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9DD3353" w14:textId="77777777" w:rsidR="00E80B83" w:rsidRPr="00E80B83" w:rsidRDefault="00E80B83" w:rsidP="00E80B83">
            <w:pPr>
              <w:rPr>
                <w:rFonts w:ascii="標楷體" w:eastAsia="標楷體" w:hAnsi="標楷體" w:cs="新細明體"/>
                <w:sz w:val="24"/>
                <w:szCs w:val="24"/>
                <w:lang w:val="en-US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  <w:lang w:val="en-US"/>
              </w:rPr>
              <w:t>點題破題。 介紹這個「物品」，並直接點出你的主旨句（也就是你的標題）。「這不只是(物品)，更是(意義)。」</w:t>
            </w:r>
          </w:p>
        </w:tc>
      </w:tr>
      <w:tr w:rsidR="00E80B83" w:rsidRPr="00E80B83" w14:paraId="7752FDAF" w14:textId="77777777" w:rsidTr="00E80B83">
        <w:trPr>
          <w:trHeight w:val="115"/>
        </w:trPr>
        <w:tc>
          <w:tcPr>
            <w:tcW w:w="0" w:type="auto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F474989" w14:textId="77777777" w:rsidR="00E80B83" w:rsidRPr="00E80B83" w:rsidRDefault="00E80B83" w:rsidP="00E80B83">
            <w:pPr>
              <w:rPr>
                <w:rFonts w:ascii="標楷體" w:eastAsia="標楷體" w:hAnsi="標楷體" w:cs="新細明體"/>
                <w:sz w:val="24"/>
                <w:szCs w:val="24"/>
                <w:lang w:val="en-US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  <w:lang w:val="en-US"/>
              </w:rPr>
              <w:t>第二段 (承)</w:t>
            </w:r>
          </w:p>
        </w:tc>
        <w:tc>
          <w:tcPr>
            <w:tcW w:w="0" w:type="auto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CDD0D45" w14:textId="77777777" w:rsidR="00E80B83" w:rsidRPr="00E80B83" w:rsidRDefault="00E80B83" w:rsidP="00E80B83">
            <w:pPr>
              <w:rPr>
                <w:rFonts w:ascii="標楷體" w:eastAsia="標楷體" w:hAnsi="標楷體" w:cs="新細明體"/>
                <w:sz w:val="24"/>
                <w:szCs w:val="24"/>
                <w:lang w:val="en-US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  <w:lang w:val="en-US"/>
              </w:rPr>
              <w:t>背景鋪陳。 描述這個物品的由來、初始情境，或是與它相關的早期記憶。此時，它可能還「只是」一個物品。</w:t>
            </w:r>
          </w:p>
        </w:tc>
      </w:tr>
      <w:tr w:rsidR="00E80B83" w:rsidRPr="00E80B83" w14:paraId="70BD0C6C" w14:textId="77777777" w:rsidTr="00E80B83">
        <w:trPr>
          <w:trHeight w:val="115"/>
        </w:trPr>
        <w:tc>
          <w:tcPr>
            <w:tcW w:w="0" w:type="auto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5DB18E3" w14:textId="77777777" w:rsidR="00E80B83" w:rsidRPr="00E80B83" w:rsidRDefault="00E80B83" w:rsidP="00E80B83">
            <w:pPr>
              <w:rPr>
                <w:rFonts w:ascii="標楷體" w:eastAsia="標楷體" w:hAnsi="標楷體" w:cs="新細明體"/>
                <w:sz w:val="24"/>
                <w:szCs w:val="24"/>
                <w:lang w:val="en-US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  <w:lang w:val="en-US"/>
              </w:rPr>
              <w:t>第三段 (承/轉)</w:t>
            </w:r>
          </w:p>
        </w:tc>
        <w:tc>
          <w:tcPr>
            <w:tcW w:w="0" w:type="auto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1568F1D" w14:textId="77777777" w:rsidR="00E80B83" w:rsidRPr="00E80B83" w:rsidRDefault="00E80B83" w:rsidP="00E80B83">
            <w:pPr>
              <w:rPr>
                <w:rFonts w:ascii="標楷體" w:eastAsia="標楷體" w:hAnsi="標楷體" w:cs="新細明體"/>
                <w:sz w:val="24"/>
                <w:szCs w:val="24"/>
                <w:lang w:val="en-US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  <w:lang w:val="en-US"/>
              </w:rPr>
              <w:t>關鍵事件。 敘述一個具體的、印象最深刻的事件。這個事件是讓物品意義開始轉變的「轉捩點」。詳細描寫事件的經過與當下的感受。</w:t>
            </w:r>
          </w:p>
        </w:tc>
      </w:tr>
      <w:tr w:rsidR="00E80B83" w:rsidRPr="00E80B83" w14:paraId="54AB2EE8" w14:textId="77777777" w:rsidTr="00E80B83">
        <w:trPr>
          <w:trHeight w:val="156"/>
        </w:trPr>
        <w:tc>
          <w:tcPr>
            <w:tcW w:w="0" w:type="auto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F92709E" w14:textId="75A5BA94" w:rsidR="00E80B83" w:rsidRPr="00E80B83" w:rsidRDefault="00E80B83" w:rsidP="00E80B83">
            <w:pPr>
              <w:rPr>
                <w:rFonts w:ascii="標楷體" w:eastAsia="標楷體" w:hAnsi="標楷體" w:cs="新細明體"/>
                <w:sz w:val="24"/>
                <w:szCs w:val="24"/>
                <w:lang w:val="en-US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  <w:lang w:val="en-US"/>
              </w:rPr>
              <w:t>第四段 (</w:t>
            </w:r>
            <w:r w:rsidR="000A0179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>析</w:t>
            </w:r>
            <w:r w:rsidRPr="00E80B83">
              <w:rPr>
                <w:rFonts w:ascii="標楷體" w:eastAsia="標楷體" w:hAnsi="標楷體"/>
                <w:sz w:val="24"/>
                <w:szCs w:val="24"/>
                <w:lang w:val="en-US"/>
              </w:rPr>
              <w:t>/</w:t>
            </w:r>
            <w:r w:rsidR="000A0179">
              <w:rPr>
                <w:rFonts w:ascii="標楷體" w:eastAsia="標楷體" w:hAnsi="標楷體" w:hint="eastAsia"/>
                <w:sz w:val="24"/>
                <w:szCs w:val="24"/>
                <w:lang w:val="en-US"/>
              </w:rPr>
              <w:t>論</w:t>
            </w:r>
            <w:r w:rsidRPr="00E80B83">
              <w:rPr>
                <w:rFonts w:ascii="標楷體" w:eastAsia="標楷體" w:hAnsi="標楷體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FF71345" w14:textId="77777777" w:rsidR="00E80B83" w:rsidRPr="00E80B83" w:rsidRDefault="00E80B83" w:rsidP="00E80B83">
            <w:pPr>
              <w:rPr>
                <w:rFonts w:ascii="標楷體" w:eastAsia="標楷體" w:hAnsi="標楷體" w:cs="新細明體"/>
                <w:sz w:val="24"/>
                <w:szCs w:val="24"/>
                <w:lang w:val="en-US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  <w:lang w:val="en-US"/>
              </w:rPr>
              <w:t>意義深化 (核心段落)。 分析這個事件如何賦予物品深刻的意義？這是你闡述「道理」、「情感」或「時代觀察」的地方。說明你從中獲得了什麼啟示或體悟。</w:t>
            </w:r>
          </w:p>
        </w:tc>
      </w:tr>
      <w:tr w:rsidR="00E80B83" w:rsidRPr="00E80B83" w14:paraId="30EE2162" w14:textId="77777777" w:rsidTr="00E80B83">
        <w:trPr>
          <w:trHeight w:val="156"/>
        </w:trPr>
        <w:tc>
          <w:tcPr>
            <w:tcW w:w="0" w:type="auto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6336940" w14:textId="77777777" w:rsidR="00E80B83" w:rsidRPr="00E80B83" w:rsidRDefault="00E80B83" w:rsidP="00E80B83">
            <w:pPr>
              <w:rPr>
                <w:rFonts w:ascii="標楷體" w:eastAsia="標楷體" w:hAnsi="標楷體" w:cs="新細明體"/>
                <w:sz w:val="24"/>
                <w:szCs w:val="24"/>
                <w:lang w:val="en-US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  <w:lang w:val="en-US"/>
              </w:rPr>
              <w:t>第五段 (合)</w:t>
            </w:r>
          </w:p>
        </w:tc>
        <w:tc>
          <w:tcPr>
            <w:tcW w:w="0" w:type="auto"/>
            <w:tcBorders>
              <w:top w:val="single" w:sz="4" w:space="0" w:color="1B1C1D"/>
              <w:left w:val="single" w:sz="4" w:space="0" w:color="1B1C1D"/>
              <w:bottom w:val="single" w:sz="4" w:space="0" w:color="1B1C1D"/>
              <w:right w:val="single" w:sz="4" w:space="0" w:color="1B1C1D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D599677" w14:textId="77777777" w:rsidR="00E80B83" w:rsidRPr="00E80B83" w:rsidRDefault="00E80B83" w:rsidP="00E80B83">
            <w:pPr>
              <w:rPr>
                <w:rFonts w:ascii="標楷體" w:eastAsia="標楷體" w:hAnsi="標楷體" w:cs="新細明體"/>
                <w:sz w:val="24"/>
                <w:szCs w:val="24"/>
                <w:lang w:val="en-US"/>
              </w:rPr>
            </w:pPr>
            <w:r w:rsidRPr="00E80B83">
              <w:rPr>
                <w:rFonts w:ascii="標楷體" w:eastAsia="標楷體" w:hAnsi="標楷體"/>
                <w:sz w:val="24"/>
                <w:szCs w:val="24"/>
                <w:lang w:val="en-US"/>
              </w:rPr>
              <w:t>總結呼應。 總結全文，說明這個「意義」如何持續影響你。重申這個物品早已超越它本身，昇華為一種精神、一個道理或一份情感，並再次強力呼應標題。</w:t>
            </w:r>
          </w:p>
        </w:tc>
      </w:tr>
    </w:tbl>
    <w:p w14:paraId="2B4A3004" w14:textId="77777777" w:rsidR="00E80B83" w:rsidRPr="00E80B83" w:rsidRDefault="00E80B83">
      <w:pPr>
        <w:spacing w:after="240"/>
        <w:rPr>
          <w:rFonts w:ascii="標楷體" w:eastAsia="標楷體" w:hAnsi="標楷體" w:hint="eastAsia"/>
          <w:color w:val="1B1C1D"/>
          <w:lang w:val="en-US"/>
        </w:rPr>
      </w:pPr>
    </w:p>
    <w:p w14:paraId="2B68C8B2" w14:textId="4DA9EA93" w:rsidR="00DB0765" w:rsidRPr="00E80B83" w:rsidRDefault="000A0179">
      <w:pPr>
        <w:pStyle w:val="3"/>
        <w:keepNext w:val="0"/>
        <w:keepLines w:val="0"/>
        <w:spacing w:before="0" w:after="120"/>
        <w:rPr>
          <w:rFonts w:ascii="標楷體" w:eastAsia="標楷體" w:hAnsi="標楷體"/>
          <w:b/>
          <w:color w:val="1B1C1D"/>
          <w:sz w:val="26"/>
          <w:szCs w:val="26"/>
        </w:rPr>
      </w:pPr>
      <w:bookmarkStart w:id="4" w:name="_2etfaiwcg6ed" w:colFirst="0" w:colLast="0"/>
      <w:bookmarkStart w:id="5" w:name="_862rz07f0s71" w:colFirst="0" w:colLast="0"/>
      <w:bookmarkStart w:id="6" w:name="_42wjuf7ilqv9" w:colFirst="0" w:colLast="0"/>
      <w:bookmarkEnd w:id="4"/>
      <w:bookmarkEnd w:id="5"/>
      <w:bookmarkEnd w:id="6"/>
      <w:r w:rsidRPr="00E80B83">
        <w:rPr>
          <w:rFonts w:ascii="Segoe UI Emoji" w:eastAsia="標楷體" w:hAnsi="Segoe UI Emoji" w:cs="Segoe UI Emoji"/>
          <w:b/>
          <w:color w:val="1B1C1D"/>
          <w:sz w:val="26"/>
          <w:szCs w:val="26"/>
        </w:rPr>
        <w:t>✅</w:t>
      </w:r>
      <w:r w:rsidRPr="00E80B83">
        <w:rPr>
          <w:rFonts w:ascii="標楷體" w:eastAsia="標楷體" w:hAnsi="標楷體" w:cs="Arial Unicode MS"/>
          <w:b/>
          <w:color w:val="1B1C1D"/>
          <w:sz w:val="26"/>
          <w:szCs w:val="26"/>
        </w:rPr>
        <w:t xml:space="preserve"> </w:t>
      </w:r>
      <w:r w:rsidRPr="00E80B83">
        <w:rPr>
          <w:rFonts w:ascii="標楷體" w:eastAsia="標楷體" w:hAnsi="標楷體" w:cs="Arial Unicode MS"/>
          <w:b/>
          <w:color w:val="1B1C1D"/>
          <w:sz w:val="26"/>
          <w:szCs w:val="26"/>
        </w:rPr>
        <w:t>第</w:t>
      </w:r>
      <w:r w:rsidR="00E80B83">
        <w:rPr>
          <w:rFonts w:ascii="標楷體" w:eastAsia="標楷體" w:hAnsi="標楷體" w:cs="Arial Unicode MS" w:hint="eastAsia"/>
          <w:b/>
          <w:color w:val="1B1C1D"/>
          <w:sz w:val="26"/>
          <w:szCs w:val="26"/>
        </w:rPr>
        <w:t>五</w:t>
      </w:r>
      <w:r w:rsidRPr="00E80B83">
        <w:rPr>
          <w:rFonts w:ascii="標楷體" w:eastAsia="標楷體" w:hAnsi="標楷體" w:cs="Arial Unicode MS"/>
          <w:b/>
          <w:color w:val="1B1C1D"/>
          <w:sz w:val="26"/>
          <w:szCs w:val="26"/>
        </w:rPr>
        <w:t>站：寫作檢查站</w:t>
      </w:r>
    </w:p>
    <w:p w14:paraId="6DE826B5" w14:textId="77777777" w:rsidR="00DB0765" w:rsidRPr="00E80B83" w:rsidRDefault="000A0179">
      <w:pPr>
        <w:spacing w:after="120"/>
        <w:rPr>
          <w:rFonts w:ascii="標楷體" w:eastAsia="標楷體" w:hAnsi="標楷體"/>
          <w:color w:val="1B1C1D"/>
        </w:rPr>
      </w:pPr>
      <w:r w:rsidRPr="00E80B83">
        <w:rPr>
          <w:rFonts w:ascii="標楷體" w:eastAsia="標楷體" w:hAnsi="標楷體" w:cs="Arial Unicode MS"/>
          <w:color w:val="1B1C1D"/>
        </w:rPr>
        <w:t>在繳交作文前，請逐項檢查：</w:t>
      </w:r>
    </w:p>
    <w:p w14:paraId="1D174F82" w14:textId="3C5BB76B" w:rsidR="00A36BDE" w:rsidRPr="00CA2477" w:rsidRDefault="00A36BDE" w:rsidP="00A36BDE">
      <w:pPr>
        <w:numPr>
          <w:ilvl w:val="0"/>
          <w:numId w:val="3"/>
        </w:numPr>
        <w:spacing w:before="100" w:beforeAutospacing="1" w:line="240" w:lineRule="auto"/>
        <w:rPr>
          <w:rFonts w:ascii="標楷體" w:eastAsia="標楷體" w:hAnsi="標楷體" w:cs="新細明體"/>
          <w:color w:val="1B1C1D"/>
          <w:szCs w:val="24"/>
        </w:rPr>
      </w:pPr>
      <w:r w:rsidRPr="007656D1">
        <w:rPr>
          <w:rFonts w:ascii="標楷體" w:eastAsia="標楷體" w:hAnsi="標楷體" w:cs="新細明體" w:hint="eastAsia"/>
          <w:color w:val="1B1C1D"/>
          <w:szCs w:val="24"/>
        </w:rPr>
        <w:t>□</w:t>
      </w:r>
      <w:r w:rsidRPr="00CA2477">
        <w:rPr>
          <w:rFonts w:ascii="標楷體" w:eastAsia="標楷體" w:hAnsi="標楷體" w:cs="新細明體"/>
          <w:b/>
          <w:bCs/>
          <w:color w:val="1B1C1D"/>
          <w:szCs w:val="24"/>
          <w:bdr w:val="none" w:sz="0" w:space="0" w:color="auto" w:frame="1"/>
        </w:rPr>
        <w:t>運用五感：</w:t>
      </w:r>
      <w:r w:rsidRPr="00CA2477">
        <w:rPr>
          <w:rFonts w:ascii="標楷體" w:eastAsia="標楷體" w:hAnsi="標楷體" w:cs="新細明體"/>
          <w:color w:val="1B1C1D"/>
          <w:szCs w:val="24"/>
        </w:rPr>
        <w:t xml:space="preserve"> 我不只</w:t>
      </w:r>
      <w:r>
        <w:rPr>
          <w:rFonts w:ascii="標楷體" w:eastAsia="標楷體" w:hAnsi="標楷體" w:cs="新細明體" w:hint="eastAsia"/>
          <w:color w:val="1B1C1D"/>
          <w:szCs w:val="24"/>
        </w:rPr>
        <w:t>寫</w:t>
      </w:r>
      <w:r w:rsidRPr="00CA2477">
        <w:rPr>
          <w:rFonts w:ascii="標楷體" w:eastAsia="標楷體" w:hAnsi="標楷體" w:cs="新細明體"/>
          <w:color w:val="1B1C1D"/>
          <w:szCs w:val="24"/>
        </w:rPr>
        <w:t>「</w:t>
      </w:r>
      <w:r>
        <w:rPr>
          <w:rFonts w:ascii="標楷體" w:eastAsia="標楷體" w:hAnsi="標楷體" w:cs="新細明體" w:hint="eastAsia"/>
          <w:color w:val="1B1C1D"/>
          <w:szCs w:val="24"/>
        </w:rPr>
        <w:t>我的球很圓</w:t>
      </w:r>
      <w:r w:rsidRPr="00CA2477">
        <w:rPr>
          <w:rFonts w:ascii="標楷體" w:eastAsia="標楷體" w:hAnsi="標楷體" w:cs="新細明體"/>
          <w:color w:val="1B1C1D"/>
          <w:szCs w:val="24"/>
        </w:rPr>
        <w:t>」，我還「描寫」了</w:t>
      </w:r>
      <w:r>
        <w:rPr>
          <w:rFonts w:ascii="標楷體" w:eastAsia="標楷體" w:hAnsi="標楷體" w:cs="新細明體" w:hint="eastAsia"/>
          <w:color w:val="1B1C1D"/>
          <w:szCs w:val="24"/>
        </w:rPr>
        <w:t>球</w:t>
      </w:r>
      <w:r w:rsidRPr="00CA2477">
        <w:rPr>
          <w:rFonts w:ascii="標楷體" w:eastAsia="標楷體" w:hAnsi="標楷體" w:cs="新細明體"/>
          <w:color w:val="1B1C1D"/>
          <w:szCs w:val="24"/>
        </w:rPr>
        <w:t xml:space="preserve">的 </w:t>
      </w:r>
      <w:r w:rsidRPr="00CA2477">
        <w:rPr>
          <w:rFonts w:ascii="標楷體" w:eastAsia="標楷體" w:hAnsi="標楷體" w:cs="新細明體"/>
          <w:b/>
          <w:bCs/>
          <w:color w:val="1B1C1D"/>
          <w:szCs w:val="24"/>
          <w:bdr w:val="none" w:sz="0" w:space="0" w:color="auto" w:frame="1"/>
        </w:rPr>
        <w:t>(視覺)</w:t>
      </w:r>
      <w:r w:rsidRPr="00CA2477">
        <w:rPr>
          <w:rFonts w:ascii="標楷體" w:eastAsia="標楷體" w:hAnsi="標楷體" w:cs="新細明體"/>
          <w:color w:val="1B1C1D"/>
          <w:szCs w:val="24"/>
        </w:rPr>
        <w:t xml:space="preserve"> ________、</w:t>
      </w:r>
      <w:r w:rsidRPr="00CA2477">
        <w:rPr>
          <w:rFonts w:ascii="標楷體" w:eastAsia="標楷體" w:hAnsi="標楷體" w:cs="新細明體"/>
          <w:b/>
          <w:bCs/>
          <w:color w:val="1B1C1D"/>
          <w:szCs w:val="24"/>
          <w:bdr w:val="none" w:sz="0" w:space="0" w:color="auto" w:frame="1"/>
        </w:rPr>
        <w:t>(聽覺)</w:t>
      </w:r>
      <w:r w:rsidRPr="00CA2477">
        <w:rPr>
          <w:rFonts w:ascii="標楷體" w:eastAsia="標楷體" w:hAnsi="標楷體" w:cs="新細明體"/>
          <w:color w:val="1B1C1D"/>
          <w:szCs w:val="24"/>
        </w:rPr>
        <w:t xml:space="preserve"> ________、</w:t>
      </w:r>
      <w:r w:rsidRPr="00CA2477">
        <w:rPr>
          <w:rFonts w:ascii="標楷體" w:eastAsia="標楷體" w:hAnsi="標楷體" w:cs="新細明體"/>
          <w:b/>
          <w:bCs/>
          <w:color w:val="1B1C1D"/>
          <w:szCs w:val="24"/>
          <w:bdr w:val="none" w:sz="0" w:space="0" w:color="auto" w:frame="1"/>
        </w:rPr>
        <w:t>(嗅覺)</w:t>
      </w:r>
      <w:r w:rsidRPr="00CA2477">
        <w:rPr>
          <w:rFonts w:ascii="標楷體" w:eastAsia="標楷體" w:hAnsi="標楷體" w:cs="新細明體"/>
          <w:color w:val="1B1C1D"/>
          <w:szCs w:val="24"/>
        </w:rPr>
        <w:t xml:space="preserve"> ________</w:t>
      </w:r>
      <w:r>
        <w:rPr>
          <w:rFonts w:ascii="標楷體" w:eastAsia="標楷體" w:hAnsi="標楷體" w:cs="新細明體" w:hint="eastAsia"/>
          <w:color w:val="1B1C1D"/>
          <w:szCs w:val="24"/>
        </w:rPr>
        <w:t>、</w:t>
      </w:r>
      <w:r w:rsidRPr="00CA2477">
        <w:rPr>
          <w:rFonts w:ascii="標楷體" w:eastAsia="標楷體" w:hAnsi="標楷體" w:cs="新細明體"/>
          <w:b/>
          <w:bCs/>
          <w:color w:val="1B1C1D"/>
          <w:szCs w:val="24"/>
          <w:bdr w:val="none" w:sz="0" w:space="0" w:color="auto" w:frame="1"/>
        </w:rPr>
        <w:t>(</w:t>
      </w:r>
      <w:r>
        <w:rPr>
          <w:rFonts w:ascii="標楷體" w:eastAsia="標楷體" w:hAnsi="標楷體" w:cs="新細明體" w:hint="eastAsia"/>
          <w:b/>
          <w:bCs/>
          <w:color w:val="1B1C1D"/>
          <w:szCs w:val="24"/>
          <w:bdr w:val="none" w:sz="0" w:space="0" w:color="auto" w:frame="1"/>
        </w:rPr>
        <w:t>味</w:t>
      </w:r>
      <w:r w:rsidRPr="00CA2477">
        <w:rPr>
          <w:rFonts w:ascii="標楷體" w:eastAsia="標楷體" w:hAnsi="標楷體" w:cs="新細明體"/>
          <w:b/>
          <w:bCs/>
          <w:color w:val="1B1C1D"/>
          <w:szCs w:val="24"/>
          <w:bdr w:val="none" w:sz="0" w:space="0" w:color="auto" w:frame="1"/>
        </w:rPr>
        <w:t>覺)</w:t>
      </w:r>
      <w:r w:rsidRPr="00CA2477">
        <w:rPr>
          <w:rFonts w:ascii="標楷體" w:eastAsia="標楷體" w:hAnsi="標楷體" w:cs="新細明體"/>
          <w:color w:val="1B1C1D"/>
          <w:szCs w:val="24"/>
        </w:rPr>
        <w:t xml:space="preserve"> ________</w:t>
      </w:r>
      <w:r>
        <w:rPr>
          <w:rFonts w:ascii="標楷體" w:eastAsia="標楷體" w:hAnsi="標楷體" w:cs="新細明體" w:hint="eastAsia"/>
          <w:color w:val="1B1C1D"/>
          <w:szCs w:val="24"/>
        </w:rPr>
        <w:t>、</w:t>
      </w:r>
      <w:r w:rsidRPr="00CA2477">
        <w:rPr>
          <w:rFonts w:ascii="標楷體" w:eastAsia="標楷體" w:hAnsi="標楷體" w:cs="新細明體"/>
          <w:b/>
          <w:bCs/>
          <w:color w:val="1B1C1D"/>
          <w:szCs w:val="24"/>
          <w:bdr w:val="none" w:sz="0" w:space="0" w:color="auto" w:frame="1"/>
        </w:rPr>
        <w:t>(</w:t>
      </w:r>
      <w:r>
        <w:rPr>
          <w:rFonts w:ascii="標楷體" w:eastAsia="標楷體" w:hAnsi="標楷體" w:cs="新細明體" w:hint="eastAsia"/>
          <w:b/>
          <w:bCs/>
          <w:color w:val="1B1C1D"/>
          <w:szCs w:val="24"/>
          <w:bdr w:val="none" w:sz="0" w:space="0" w:color="auto" w:frame="1"/>
        </w:rPr>
        <w:t>觸</w:t>
      </w:r>
      <w:r w:rsidRPr="00CA2477">
        <w:rPr>
          <w:rFonts w:ascii="標楷體" w:eastAsia="標楷體" w:hAnsi="標楷體" w:cs="新細明體"/>
          <w:b/>
          <w:bCs/>
          <w:color w:val="1B1C1D"/>
          <w:szCs w:val="24"/>
          <w:bdr w:val="none" w:sz="0" w:space="0" w:color="auto" w:frame="1"/>
        </w:rPr>
        <w:t>覺)</w:t>
      </w:r>
      <w:r w:rsidRPr="00CA2477">
        <w:rPr>
          <w:rFonts w:ascii="標楷體" w:eastAsia="標楷體" w:hAnsi="標楷體" w:cs="新細明體"/>
          <w:color w:val="1B1C1D"/>
          <w:szCs w:val="24"/>
        </w:rPr>
        <w:t xml:space="preserve"> ________。</w:t>
      </w:r>
    </w:p>
    <w:p w14:paraId="2251F6D6" w14:textId="4A34DF3E" w:rsidR="00A36BDE" w:rsidRDefault="00A36BDE" w:rsidP="00A36BDE">
      <w:pPr>
        <w:numPr>
          <w:ilvl w:val="0"/>
          <w:numId w:val="3"/>
        </w:numPr>
        <w:spacing w:before="100" w:beforeAutospacing="1" w:line="240" w:lineRule="auto"/>
        <w:rPr>
          <w:rFonts w:ascii="標楷體" w:eastAsia="標楷體" w:hAnsi="標楷體" w:cs="新細明體"/>
          <w:color w:val="1B1C1D"/>
          <w:szCs w:val="24"/>
        </w:rPr>
      </w:pPr>
      <w:r w:rsidRPr="007656D1">
        <w:rPr>
          <w:rFonts w:ascii="標楷體" w:eastAsia="標楷體" w:hAnsi="標楷體" w:cs="新細明體" w:hint="eastAsia"/>
          <w:color w:val="1B1C1D"/>
          <w:szCs w:val="24"/>
        </w:rPr>
        <w:t>□</w:t>
      </w:r>
      <w:r w:rsidRPr="00CA2477">
        <w:rPr>
          <w:rFonts w:ascii="標楷體" w:eastAsia="標楷體" w:hAnsi="標楷體" w:cs="新細明體"/>
          <w:b/>
          <w:bCs/>
          <w:color w:val="1B1C1D"/>
          <w:szCs w:val="24"/>
          <w:bdr w:val="none" w:sz="0" w:space="0" w:color="auto" w:frame="1"/>
        </w:rPr>
        <w:t>扣緊動機：</w:t>
      </w:r>
      <w:r w:rsidRPr="00CA2477">
        <w:rPr>
          <w:rFonts w:ascii="標楷體" w:eastAsia="標楷體" w:hAnsi="標楷體" w:cs="新細明體"/>
          <w:color w:val="1B1C1D"/>
          <w:szCs w:val="24"/>
        </w:rPr>
        <w:t xml:space="preserve"> 我的文章有沒有清楚說明</w:t>
      </w:r>
      <w:r>
        <w:rPr>
          <w:rFonts w:ascii="標楷體" w:eastAsia="標楷體" w:hAnsi="標楷體" w:cs="新細明體" w:hint="eastAsia"/>
          <w:color w:val="1B1C1D"/>
          <w:szCs w:val="24"/>
        </w:rPr>
        <w:t>物品的</w:t>
      </w:r>
      <w:r w:rsidRPr="00CA2477">
        <w:rPr>
          <w:rFonts w:ascii="標楷體" w:eastAsia="標楷體" w:hAnsi="標楷體" w:cs="新細明體"/>
          <w:color w:val="1B1C1D"/>
          <w:szCs w:val="24"/>
        </w:rPr>
        <w:t>「</w:t>
      </w:r>
      <w:r>
        <w:rPr>
          <w:rFonts w:ascii="標楷體" w:eastAsia="標楷體" w:hAnsi="標楷體" w:cs="新細明體" w:hint="eastAsia"/>
          <w:color w:val="1B1C1D"/>
          <w:szCs w:val="24"/>
        </w:rPr>
        <w:t>特殊意義</w:t>
      </w:r>
      <w:r w:rsidRPr="00CA2477">
        <w:rPr>
          <w:rFonts w:ascii="標楷體" w:eastAsia="標楷體" w:hAnsi="標楷體" w:cs="新細明體"/>
          <w:color w:val="1B1C1D"/>
          <w:szCs w:val="24"/>
        </w:rPr>
        <w:t>」？</w:t>
      </w:r>
    </w:p>
    <w:p w14:paraId="68BDCB4A" w14:textId="673FE3FD" w:rsidR="00A36BDE" w:rsidRPr="00E80B83" w:rsidRDefault="00A36BDE" w:rsidP="00A36BDE">
      <w:pPr>
        <w:numPr>
          <w:ilvl w:val="0"/>
          <w:numId w:val="3"/>
        </w:numPr>
        <w:rPr>
          <w:rFonts w:ascii="標楷體" w:eastAsia="標楷體" w:hAnsi="標楷體"/>
        </w:rPr>
      </w:pPr>
      <w:r w:rsidRPr="007656D1">
        <w:rPr>
          <w:rFonts w:ascii="標楷體" w:eastAsia="標楷體" w:hAnsi="標楷體" w:cs="新細明體" w:hint="eastAsia"/>
          <w:color w:val="1B1C1D"/>
          <w:szCs w:val="24"/>
        </w:rPr>
        <w:t>□</w:t>
      </w:r>
      <w:r w:rsidRPr="00E80B83">
        <w:rPr>
          <w:rFonts w:ascii="標楷體" w:eastAsia="標楷體" w:hAnsi="標楷體" w:cs="Arial Unicode MS"/>
          <w:color w:val="1B1C1D"/>
        </w:rPr>
        <w:t>文中是否有具體的「經驗或見聞」作為支撐？</w:t>
      </w:r>
    </w:p>
    <w:p w14:paraId="69652809" w14:textId="34988DF3" w:rsidR="00A36BDE" w:rsidRPr="00A36BDE" w:rsidRDefault="00A36BDE" w:rsidP="00A36BDE">
      <w:pPr>
        <w:pStyle w:val="a7"/>
        <w:numPr>
          <w:ilvl w:val="0"/>
          <w:numId w:val="3"/>
        </w:numPr>
        <w:ind w:leftChars="0"/>
        <w:rPr>
          <w:rFonts w:ascii="標楷體" w:eastAsia="標楷體" w:hAnsi="標楷體" w:hint="eastAsia"/>
        </w:rPr>
      </w:pPr>
      <w:r w:rsidRPr="007656D1">
        <w:rPr>
          <w:rFonts w:ascii="標楷體" w:eastAsia="標楷體" w:hAnsi="標楷體" w:cs="新細明體" w:hint="eastAsia"/>
          <w:color w:val="1B1C1D"/>
          <w:szCs w:val="24"/>
        </w:rPr>
        <w:t>□</w:t>
      </w:r>
      <w:r w:rsidRPr="00A36BDE">
        <w:rPr>
          <w:rFonts w:ascii="標楷體" w:eastAsia="標楷體" w:hAnsi="標楷體" w:cs="Arial Unicode MS"/>
          <w:color w:val="1B1C1D"/>
        </w:rPr>
        <w:t>我是否深刻描寫了「記憶、情感」或闡述了「道理、時代觀察、影響」？</w:t>
      </w:r>
    </w:p>
    <w:p w14:paraId="1E9D4C5F" w14:textId="77777777" w:rsidR="00A36BDE" w:rsidRPr="007656D1" w:rsidRDefault="00A36BDE" w:rsidP="00A36BDE">
      <w:pPr>
        <w:numPr>
          <w:ilvl w:val="0"/>
          <w:numId w:val="3"/>
        </w:numPr>
        <w:spacing w:before="100" w:beforeAutospacing="1" w:line="240" w:lineRule="auto"/>
        <w:rPr>
          <w:rFonts w:ascii="標楷體" w:eastAsia="標楷體" w:hAnsi="標楷體" w:cs="新細明體"/>
          <w:color w:val="1B1C1D"/>
          <w:szCs w:val="24"/>
        </w:rPr>
      </w:pPr>
      <w:r w:rsidRPr="007656D1">
        <w:rPr>
          <w:rFonts w:ascii="標楷體" w:eastAsia="標楷體" w:hAnsi="標楷體" w:cs="新細明體" w:hint="eastAsia"/>
          <w:color w:val="1B1C1D"/>
          <w:szCs w:val="24"/>
        </w:rPr>
        <w:t>□</w:t>
      </w:r>
      <w:r w:rsidRPr="007656D1">
        <w:rPr>
          <w:rFonts w:ascii="標楷體" w:eastAsia="標楷體" w:hAnsi="標楷體" w:cs="新細明體" w:hint="eastAsia"/>
          <w:b/>
          <w:bCs/>
          <w:color w:val="1B1C1D"/>
          <w:szCs w:val="24"/>
          <w:bdr w:val="none" w:sz="0" w:space="0" w:color="auto" w:frame="1"/>
        </w:rPr>
        <w:t>前後呼應</w:t>
      </w:r>
      <w:r w:rsidRPr="00CA2477">
        <w:rPr>
          <w:rFonts w:ascii="標楷體" w:eastAsia="標楷體" w:hAnsi="標楷體" w:cs="新細明體"/>
          <w:b/>
          <w:bCs/>
          <w:color w:val="1B1C1D"/>
          <w:szCs w:val="24"/>
          <w:bdr w:val="none" w:sz="0" w:space="0" w:color="auto" w:frame="1"/>
        </w:rPr>
        <w:t>：</w:t>
      </w:r>
      <w:r w:rsidRPr="007656D1">
        <w:rPr>
          <w:rFonts w:ascii="標楷體" w:eastAsia="標楷體" w:hAnsi="標楷體" w:cs="新細明體" w:hint="eastAsia"/>
          <w:b/>
          <w:bCs/>
          <w:color w:val="1B1C1D"/>
          <w:szCs w:val="24"/>
          <w:bdr w:val="none" w:sz="0" w:space="0" w:color="auto" w:frame="1"/>
        </w:rPr>
        <w:t>最後一段</w:t>
      </w:r>
      <w:r w:rsidRPr="007656D1">
        <w:rPr>
          <w:rFonts w:ascii="標楷體" w:eastAsia="標楷體" w:hAnsi="標楷體" w:cs="新細明體" w:hint="eastAsia"/>
          <w:color w:val="1B1C1D"/>
          <w:szCs w:val="24"/>
          <w:bdr w:val="none" w:sz="0" w:space="0" w:color="auto" w:frame="1"/>
        </w:rPr>
        <w:t>下筆前，檢視第一段，使用共同元素</w:t>
      </w:r>
      <w:r w:rsidRPr="00CA2477">
        <w:rPr>
          <w:rFonts w:ascii="標楷體" w:eastAsia="標楷體" w:hAnsi="標楷體" w:cs="新細明體"/>
          <w:color w:val="1B1C1D"/>
          <w:szCs w:val="24"/>
          <w:bdr w:val="none" w:sz="0" w:space="0" w:color="auto" w:frame="1"/>
        </w:rPr>
        <w:t>。</w:t>
      </w:r>
    </w:p>
    <w:p w14:paraId="13879D4D" w14:textId="77777777" w:rsidR="00A36BDE" w:rsidRPr="00302939" w:rsidRDefault="00A36BDE" w:rsidP="00A36BDE">
      <w:pPr>
        <w:numPr>
          <w:ilvl w:val="0"/>
          <w:numId w:val="3"/>
        </w:numPr>
        <w:spacing w:before="100" w:beforeAutospacing="1" w:line="240" w:lineRule="auto"/>
        <w:rPr>
          <w:rFonts w:ascii="標楷體" w:eastAsia="標楷體" w:hAnsi="標楷體" w:cs="新細明體"/>
          <w:color w:val="1B1C1D"/>
          <w:szCs w:val="24"/>
        </w:rPr>
      </w:pPr>
      <w:r w:rsidRPr="007656D1">
        <w:rPr>
          <w:rFonts w:ascii="標楷體" w:eastAsia="標楷體" w:hAnsi="標楷體" w:cs="新細明體" w:hint="eastAsia"/>
          <w:color w:val="1B1C1D"/>
          <w:szCs w:val="24"/>
        </w:rPr>
        <w:t>□</w:t>
      </w:r>
      <w:r w:rsidRPr="007656D1">
        <w:rPr>
          <w:rFonts w:ascii="標楷體" w:eastAsia="標楷體" w:hAnsi="標楷體" w:cs="新細明體" w:hint="eastAsia"/>
          <w:b/>
          <w:bCs/>
          <w:color w:val="1B1C1D"/>
          <w:szCs w:val="24"/>
          <w:bdr w:val="none" w:sz="0" w:space="0" w:color="auto" w:frame="1"/>
        </w:rPr>
        <w:t>情景入題</w:t>
      </w:r>
      <w:r w:rsidRPr="00CA2477">
        <w:rPr>
          <w:rFonts w:ascii="標楷體" w:eastAsia="標楷體" w:hAnsi="標楷體" w:cs="新細明體"/>
          <w:b/>
          <w:bCs/>
          <w:color w:val="1B1C1D"/>
          <w:szCs w:val="24"/>
          <w:bdr w:val="none" w:sz="0" w:space="0" w:color="auto" w:frame="1"/>
        </w:rPr>
        <w:t>：</w:t>
      </w:r>
      <w:r w:rsidRPr="007656D1">
        <w:rPr>
          <w:rFonts w:ascii="標楷體" w:eastAsia="標楷體" w:hAnsi="標楷體" w:cs="新細明體" w:hint="eastAsia"/>
          <w:color w:val="1B1C1D"/>
          <w:szCs w:val="24"/>
          <w:bdr w:val="none" w:sz="0" w:space="0" w:color="auto" w:frame="1"/>
        </w:rPr>
        <w:t>建議使用五感摹寫的方式開頭</w:t>
      </w:r>
      <w:r w:rsidRPr="00CA2477">
        <w:rPr>
          <w:rFonts w:ascii="標楷體" w:eastAsia="標楷體" w:hAnsi="標楷體" w:cs="新細明體"/>
          <w:color w:val="1B1C1D"/>
          <w:szCs w:val="24"/>
          <w:bdr w:val="none" w:sz="0" w:space="0" w:color="auto" w:frame="1"/>
        </w:rPr>
        <w:t>。</w:t>
      </w:r>
    </w:p>
    <w:p w14:paraId="0A313A60" w14:textId="77777777" w:rsidR="00DB0765" w:rsidRPr="00E80B83" w:rsidRDefault="00DB0765">
      <w:pPr>
        <w:rPr>
          <w:rFonts w:ascii="標楷體" w:eastAsia="標楷體" w:hAnsi="標楷體"/>
        </w:rPr>
      </w:pPr>
    </w:p>
    <w:sectPr w:rsidR="00DB0765" w:rsidRPr="00E80B83" w:rsidSect="00E80B83"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13E9019B-A747-45C6-B17E-AFCE7777ADDF}"/>
    <w:embedBold r:id="rId2" w:subsetted="1" w:fontKey="{7F3EEE09-97D2-4105-8C17-09308A956ECD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3" w:fontKey="{1A208BE0-877B-4060-ACA0-DD30EE439189}"/>
    <w:embedBold r:id="rId4" w:fontKey="{38C1CD7E-707E-4696-BE71-138D7E5E64C1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787FB59-0AC2-4347-8B19-25146469817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989320B-9AE7-41B3-92E4-0E44519ECE7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0372"/>
    <w:multiLevelType w:val="multilevel"/>
    <w:tmpl w:val="ADF06DA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B1C1D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B07027"/>
    <w:multiLevelType w:val="hybridMultilevel"/>
    <w:tmpl w:val="F51023C2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" w15:restartNumberingAfterBreak="0">
    <w:nsid w:val="338A7B63"/>
    <w:multiLevelType w:val="multilevel"/>
    <w:tmpl w:val="CF34949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B1C1D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  <w:color w:val="1B1C1D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04C5F7F"/>
    <w:multiLevelType w:val="hybridMultilevel"/>
    <w:tmpl w:val="C5F49D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07E640E"/>
    <w:multiLevelType w:val="multilevel"/>
    <w:tmpl w:val="4E64CEF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B1C1D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  <w:color w:val="1B1C1D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F49593B"/>
    <w:multiLevelType w:val="multilevel"/>
    <w:tmpl w:val="D67E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40278"/>
    <w:multiLevelType w:val="hybridMultilevel"/>
    <w:tmpl w:val="DFCAF0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C152712"/>
    <w:multiLevelType w:val="multilevel"/>
    <w:tmpl w:val="22EE86B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1B1C1D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B0246E2"/>
    <w:multiLevelType w:val="multilevel"/>
    <w:tmpl w:val="ADA06342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1B1C1D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765"/>
    <w:rsid w:val="000A0179"/>
    <w:rsid w:val="00221721"/>
    <w:rsid w:val="00336E67"/>
    <w:rsid w:val="00A36BDE"/>
    <w:rsid w:val="00DB0765"/>
    <w:rsid w:val="00DB0FEA"/>
    <w:rsid w:val="00E8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3F8A2"/>
  <w15:docId w15:val="{375B277F-D159-44B8-B188-161F389FD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a7">
    <w:name w:val="List Paragraph"/>
    <w:basedOn w:val="a"/>
    <w:uiPriority w:val="34"/>
    <w:qFormat/>
    <w:rsid w:val="00A36BD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0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2025-10-30T01:55:00Z</cp:lastPrinted>
  <dcterms:created xsi:type="dcterms:W3CDTF">2025-10-30T01:39:00Z</dcterms:created>
  <dcterms:modified xsi:type="dcterms:W3CDTF">2025-10-30T02:01:00Z</dcterms:modified>
</cp:coreProperties>
</file>